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FF3" w:rsidRDefault="000A5BF4" w:rsidP="0053621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680A">
        <w:rPr>
          <w:rFonts w:ascii="Times New Roman" w:hAnsi="Times New Roman" w:cs="Times New Roman"/>
          <w:b/>
          <w:sz w:val="27"/>
          <w:szCs w:val="27"/>
        </w:rPr>
        <w:t>СПРАВКА-ОБОСНОВАНИЕ</w:t>
      </w:r>
    </w:p>
    <w:p w:rsidR="0031680A" w:rsidRPr="0031680A" w:rsidRDefault="0031680A" w:rsidP="0053621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A5BF4" w:rsidRPr="0031680A" w:rsidRDefault="000A5BF4" w:rsidP="0053621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680A">
        <w:rPr>
          <w:rFonts w:ascii="Times New Roman" w:hAnsi="Times New Roman" w:cs="Times New Roman"/>
          <w:b/>
          <w:sz w:val="27"/>
          <w:szCs w:val="27"/>
        </w:rPr>
        <w:t>к проекту приказа «О реализации постановления Правительства Кыргызской Республики 12 октября 2016 года № 537 от «Об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</w:t>
      </w:r>
    </w:p>
    <w:p w:rsidR="000A5BF4" w:rsidRPr="0031680A" w:rsidRDefault="000A5BF4" w:rsidP="0053621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A5BF4" w:rsidRPr="0031680A" w:rsidRDefault="000A5BF4" w:rsidP="00536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1680A">
        <w:rPr>
          <w:rFonts w:ascii="Times New Roman" w:hAnsi="Times New Roman" w:cs="Times New Roman"/>
          <w:sz w:val="27"/>
          <w:szCs w:val="27"/>
        </w:rPr>
        <w:t>Настоящий проект приказа подготовлен в целях реализации постановления Правительства Кыргызской Республики 12 октября 2016 года № 537 от «Об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союза».</w:t>
      </w:r>
    </w:p>
    <w:p w:rsidR="00F37AD9" w:rsidRPr="0031680A" w:rsidRDefault="00F37AD9" w:rsidP="00536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1680A">
        <w:rPr>
          <w:rFonts w:ascii="Times New Roman" w:hAnsi="Times New Roman" w:cs="Times New Roman"/>
          <w:sz w:val="27"/>
          <w:szCs w:val="27"/>
        </w:rPr>
        <w:t>Пунктом 5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союза, утвержденного вышеуказанным постановлением, предусмотрено, что Перечень, минимальный уровень контрольных цен, формы заявлений о включении товаров в Перечень и о внесении изменений и/или дополнений в Перечень, а также порядок представления и рассмотрения заявлений разрабатываются и утверждаются приказом уполномоченного государственного органа в сфере антимонопольного регулирования и подлежат опубликованию на официальном сайте уполномоченного государственного органа в сфере антимонопольного регулирования, уполномоченного государственного органа в сфере регулирования предпринимательской деятельности, уполномоченного налогового органа и в газете "</w:t>
      </w:r>
      <w:proofErr w:type="spellStart"/>
      <w:r w:rsidRPr="0031680A">
        <w:rPr>
          <w:rFonts w:ascii="Times New Roman" w:hAnsi="Times New Roman" w:cs="Times New Roman"/>
          <w:sz w:val="27"/>
          <w:szCs w:val="27"/>
        </w:rPr>
        <w:t>Эркин-Тоо</w:t>
      </w:r>
      <w:proofErr w:type="spellEnd"/>
      <w:r w:rsidRPr="0031680A">
        <w:rPr>
          <w:rFonts w:ascii="Times New Roman" w:hAnsi="Times New Roman" w:cs="Times New Roman"/>
          <w:sz w:val="27"/>
          <w:szCs w:val="27"/>
        </w:rPr>
        <w:t xml:space="preserve">". </w:t>
      </w:r>
    </w:p>
    <w:p w:rsidR="00F37AD9" w:rsidRPr="0031680A" w:rsidRDefault="00536219" w:rsidP="00536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1680A">
        <w:rPr>
          <w:rFonts w:ascii="Times New Roman" w:hAnsi="Times New Roman" w:cs="Times New Roman"/>
          <w:sz w:val="27"/>
          <w:szCs w:val="27"/>
        </w:rPr>
        <w:t xml:space="preserve">Также, отмечаем, что настоящий проект приказа размещен на официальном сайте </w:t>
      </w:r>
      <w:proofErr w:type="spellStart"/>
      <w:r w:rsidRPr="0031680A">
        <w:rPr>
          <w:rFonts w:ascii="Times New Roman" w:hAnsi="Times New Roman" w:cs="Times New Roman"/>
          <w:sz w:val="27"/>
          <w:szCs w:val="27"/>
        </w:rPr>
        <w:t>Госагентства</w:t>
      </w:r>
      <w:proofErr w:type="spellEnd"/>
      <w:r w:rsidRPr="0031680A">
        <w:rPr>
          <w:rFonts w:ascii="Times New Roman" w:hAnsi="Times New Roman" w:cs="Times New Roman"/>
          <w:sz w:val="27"/>
          <w:szCs w:val="27"/>
        </w:rPr>
        <w:t xml:space="preserve"> www.antimonopolia.kg для прохождения процедуры общественного обсуждения.</w:t>
      </w:r>
    </w:p>
    <w:p w:rsidR="00536219" w:rsidRPr="0031680A" w:rsidRDefault="00536219" w:rsidP="00536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1680A">
        <w:rPr>
          <w:rFonts w:ascii="Times New Roman" w:hAnsi="Times New Roman" w:cs="Times New Roman"/>
          <w:sz w:val="27"/>
          <w:szCs w:val="27"/>
        </w:rPr>
        <w:t>Кроме того, по результатам проведенного анализа действующих норм национального законодательства установлено, что нормы представленного проекта не противоречат действу</w:t>
      </w:r>
      <w:r w:rsidR="00DD4951" w:rsidRPr="0031680A">
        <w:rPr>
          <w:rFonts w:ascii="Times New Roman" w:hAnsi="Times New Roman" w:cs="Times New Roman"/>
          <w:sz w:val="27"/>
          <w:szCs w:val="27"/>
        </w:rPr>
        <w:t>ющим нормативным правовым актам. Т</w:t>
      </w:r>
      <w:r w:rsidRPr="0031680A">
        <w:rPr>
          <w:rFonts w:ascii="Times New Roman" w:hAnsi="Times New Roman" w:cs="Times New Roman"/>
          <w:sz w:val="27"/>
          <w:szCs w:val="27"/>
        </w:rPr>
        <w:t xml:space="preserve">акже проект не подлежит анализу регулятивного воздействия, поскольку </w:t>
      </w:r>
      <w:r w:rsidR="00DD4951" w:rsidRPr="0031680A">
        <w:rPr>
          <w:rFonts w:ascii="Times New Roman" w:hAnsi="Times New Roman" w:cs="Times New Roman"/>
          <w:sz w:val="27"/>
          <w:szCs w:val="27"/>
        </w:rPr>
        <w:t xml:space="preserve">напрямую </w:t>
      </w:r>
      <w:r w:rsidRPr="0031680A">
        <w:rPr>
          <w:rFonts w:ascii="Times New Roman" w:hAnsi="Times New Roman" w:cs="Times New Roman"/>
          <w:sz w:val="27"/>
          <w:szCs w:val="27"/>
        </w:rPr>
        <w:t>не направлен на урегулирование предпринимательской деятельности.</w:t>
      </w:r>
      <w:r w:rsidR="00DD4951" w:rsidRPr="0031680A">
        <w:rPr>
          <w:rFonts w:ascii="Times New Roman" w:hAnsi="Times New Roman" w:cs="Times New Roman"/>
          <w:sz w:val="27"/>
          <w:szCs w:val="27"/>
        </w:rPr>
        <w:t xml:space="preserve"> Проектом определяются только процедурные моменты установления минимального уровня контрольных цен.</w:t>
      </w:r>
    </w:p>
    <w:p w:rsidR="00536219" w:rsidRPr="00C94198" w:rsidRDefault="0052014F" w:rsidP="00C94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94198">
        <w:rPr>
          <w:rFonts w:ascii="Times New Roman" w:hAnsi="Times New Roman" w:cs="Times New Roman"/>
          <w:sz w:val="27"/>
          <w:szCs w:val="27"/>
        </w:rPr>
        <w:t>При этом,</w:t>
      </w:r>
      <w:r w:rsidR="00536219" w:rsidRPr="00C94198">
        <w:rPr>
          <w:rFonts w:ascii="Times New Roman" w:hAnsi="Times New Roman" w:cs="Times New Roman"/>
          <w:sz w:val="27"/>
          <w:szCs w:val="27"/>
        </w:rPr>
        <w:t xml:space="preserve"> принятие обозначенного проекта правовых, правозащитных, социальных, экономических, коррупционных последствий за собой не повлечет.</w:t>
      </w:r>
    </w:p>
    <w:p w:rsidR="00652DB0" w:rsidRPr="00C94198" w:rsidRDefault="00B80B87" w:rsidP="00C94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94198">
        <w:rPr>
          <w:rFonts w:ascii="Times New Roman" w:hAnsi="Times New Roman" w:cs="Times New Roman"/>
          <w:sz w:val="27"/>
          <w:szCs w:val="27"/>
        </w:rPr>
        <w:t xml:space="preserve">Вместе с тем, реализация постановления Правительства Кыргызской Республики 12 октября 2016 года № 537 и соответственно настоящего проекта требует увеличения штатной численности </w:t>
      </w:r>
      <w:proofErr w:type="spellStart"/>
      <w:r w:rsidRPr="00C94198">
        <w:rPr>
          <w:rFonts w:ascii="Times New Roman" w:hAnsi="Times New Roman" w:cs="Times New Roman"/>
          <w:sz w:val="27"/>
          <w:szCs w:val="27"/>
        </w:rPr>
        <w:t>Госагентства</w:t>
      </w:r>
      <w:proofErr w:type="spellEnd"/>
      <w:r w:rsidRPr="00C94198">
        <w:rPr>
          <w:rFonts w:ascii="Times New Roman" w:hAnsi="Times New Roman" w:cs="Times New Roman"/>
          <w:sz w:val="27"/>
          <w:szCs w:val="27"/>
        </w:rPr>
        <w:t xml:space="preserve">. Это </w:t>
      </w:r>
      <w:r w:rsidR="00652DB0" w:rsidRPr="00C94198">
        <w:rPr>
          <w:rFonts w:ascii="Times New Roman" w:hAnsi="Times New Roman" w:cs="Times New Roman"/>
          <w:sz w:val="27"/>
          <w:szCs w:val="27"/>
        </w:rPr>
        <w:t xml:space="preserve">обусловлено сложностью работы, которую предстоит проводить </w:t>
      </w:r>
      <w:proofErr w:type="spellStart"/>
      <w:r w:rsidR="00652DB0" w:rsidRPr="00C94198">
        <w:rPr>
          <w:rFonts w:ascii="Times New Roman" w:hAnsi="Times New Roman" w:cs="Times New Roman"/>
          <w:sz w:val="27"/>
          <w:szCs w:val="27"/>
        </w:rPr>
        <w:t>Госагентству</w:t>
      </w:r>
      <w:proofErr w:type="spellEnd"/>
      <w:r w:rsidR="00652DB0" w:rsidRPr="00C94198">
        <w:rPr>
          <w:rFonts w:ascii="Times New Roman" w:hAnsi="Times New Roman" w:cs="Times New Roman"/>
          <w:sz w:val="27"/>
          <w:szCs w:val="27"/>
        </w:rPr>
        <w:t xml:space="preserve"> на постоянной основе.</w:t>
      </w:r>
    </w:p>
    <w:p w:rsidR="00652DB0" w:rsidRPr="00C94198" w:rsidRDefault="00652DB0" w:rsidP="00C94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C94198">
        <w:rPr>
          <w:rFonts w:ascii="Times New Roman" w:hAnsi="Times New Roman" w:cs="Times New Roman"/>
          <w:sz w:val="27"/>
          <w:szCs w:val="27"/>
        </w:rPr>
        <w:t>Госагентств</w:t>
      </w:r>
      <w:r w:rsidR="00C94198">
        <w:rPr>
          <w:rFonts w:ascii="Times New Roman" w:hAnsi="Times New Roman" w:cs="Times New Roman"/>
          <w:sz w:val="27"/>
          <w:szCs w:val="27"/>
        </w:rPr>
        <w:t>у</w:t>
      </w:r>
      <w:proofErr w:type="spellEnd"/>
      <w:r w:rsidRPr="00C94198">
        <w:rPr>
          <w:rFonts w:ascii="Times New Roman" w:hAnsi="Times New Roman" w:cs="Times New Roman"/>
          <w:sz w:val="27"/>
          <w:szCs w:val="27"/>
        </w:rPr>
        <w:t xml:space="preserve">, в дополнение к основному объему работы, необходимо будет </w:t>
      </w:r>
      <w:r w:rsidR="00C94198">
        <w:rPr>
          <w:rFonts w:ascii="Times New Roman" w:hAnsi="Times New Roman" w:cs="Times New Roman"/>
          <w:sz w:val="27"/>
          <w:szCs w:val="27"/>
        </w:rPr>
        <w:t>прово</w:t>
      </w:r>
      <w:r w:rsidRPr="00C94198">
        <w:rPr>
          <w:rFonts w:ascii="Times New Roman" w:hAnsi="Times New Roman" w:cs="Times New Roman"/>
          <w:sz w:val="27"/>
          <w:szCs w:val="27"/>
        </w:rPr>
        <w:t>дить следующие мероприятия:</w:t>
      </w:r>
    </w:p>
    <w:p w:rsidR="00652DB0" w:rsidRPr="00C94198" w:rsidRDefault="00652DB0" w:rsidP="00C9419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94198">
        <w:rPr>
          <w:rFonts w:ascii="Times New Roman" w:hAnsi="Times New Roman" w:cs="Times New Roman"/>
          <w:sz w:val="27"/>
          <w:szCs w:val="27"/>
        </w:rPr>
        <w:lastRenderedPageBreak/>
        <w:t>прием и рассмотрение заявок по включению или исключению товара в/из Перечня;</w:t>
      </w:r>
    </w:p>
    <w:p w:rsidR="00652DB0" w:rsidRPr="00C94198" w:rsidRDefault="00652DB0" w:rsidP="00C9419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C94198">
        <w:rPr>
          <w:rFonts w:ascii="Times New Roman" w:hAnsi="Times New Roman"/>
          <w:sz w:val="27"/>
          <w:szCs w:val="27"/>
        </w:rPr>
        <w:t xml:space="preserve"> формирование и ведение Перечня товаров, для которых устанавливается минимальный уровень контрольных цен (МУКЦ);</w:t>
      </w:r>
    </w:p>
    <w:p w:rsidR="00652DB0" w:rsidRPr="00C94198" w:rsidRDefault="00652DB0" w:rsidP="00C9419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C94198">
        <w:rPr>
          <w:rFonts w:ascii="Times New Roman" w:hAnsi="Times New Roman"/>
          <w:sz w:val="27"/>
          <w:szCs w:val="27"/>
        </w:rPr>
        <w:t>подготовка и направление запросов, сбор и обработка  информации от заинтересованных государственных органов и хозяйствующих субъектов;</w:t>
      </w:r>
    </w:p>
    <w:p w:rsidR="00652DB0" w:rsidRPr="00C94198" w:rsidRDefault="00652DB0" w:rsidP="00C9419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C94198">
        <w:rPr>
          <w:rFonts w:ascii="Times New Roman" w:hAnsi="Times New Roman"/>
          <w:sz w:val="27"/>
          <w:szCs w:val="27"/>
        </w:rPr>
        <w:t>систематический мониторинг цен на товары.</w:t>
      </w:r>
    </w:p>
    <w:p w:rsidR="00652DB0" w:rsidRPr="00C94198" w:rsidRDefault="00652DB0" w:rsidP="00C94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94198">
        <w:rPr>
          <w:rFonts w:ascii="Times New Roman" w:hAnsi="Times New Roman" w:cs="Times New Roman"/>
          <w:sz w:val="27"/>
          <w:szCs w:val="27"/>
        </w:rPr>
        <w:t xml:space="preserve">При этом следует отметить, что товарная номенклатура внешнеэкономической деятельности (ТН ВЭД) содержит более </w:t>
      </w:r>
      <w:r w:rsidRPr="00C94198">
        <w:rPr>
          <w:rFonts w:ascii="Times New Roman" w:hAnsi="Times New Roman" w:cs="Times New Roman"/>
          <w:sz w:val="27"/>
          <w:szCs w:val="27"/>
          <w:lang w:val="ky-KG"/>
        </w:rPr>
        <w:t>1000 позиций товаров и более 5000 субпозиций и более 11000</w:t>
      </w:r>
      <w:r w:rsidRPr="00C94198">
        <w:rPr>
          <w:rFonts w:ascii="Times New Roman" w:hAnsi="Times New Roman" w:cs="Times New Roman"/>
          <w:sz w:val="27"/>
          <w:szCs w:val="27"/>
        </w:rPr>
        <w:t xml:space="preserve"> </w:t>
      </w:r>
      <w:r w:rsidRPr="00C94198">
        <w:rPr>
          <w:rFonts w:ascii="Times New Roman" w:hAnsi="Times New Roman" w:cs="Times New Roman"/>
          <w:sz w:val="27"/>
          <w:szCs w:val="27"/>
          <w:lang w:val="ky-KG"/>
        </w:rPr>
        <w:t>10-разрядных подсубпозиций.</w:t>
      </w:r>
    </w:p>
    <w:p w:rsidR="00652DB0" w:rsidRPr="00C94198" w:rsidRDefault="00652DB0" w:rsidP="00C94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536219" w:rsidRPr="0031680A" w:rsidRDefault="00536219" w:rsidP="00536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536219" w:rsidRPr="0031680A" w:rsidRDefault="00536219" w:rsidP="0053621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sectPr w:rsidR="00536219" w:rsidRPr="00316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E5A19"/>
    <w:multiLevelType w:val="hybridMultilevel"/>
    <w:tmpl w:val="DBFCD0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F4"/>
    <w:rsid w:val="000A5BF4"/>
    <w:rsid w:val="00221496"/>
    <w:rsid w:val="0031680A"/>
    <w:rsid w:val="0052014F"/>
    <w:rsid w:val="00536219"/>
    <w:rsid w:val="00652DB0"/>
    <w:rsid w:val="007A3FF3"/>
    <w:rsid w:val="00B80B87"/>
    <w:rsid w:val="00C94198"/>
    <w:rsid w:val="00D145C8"/>
    <w:rsid w:val="00D165E6"/>
    <w:rsid w:val="00DD4951"/>
    <w:rsid w:val="00F3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37AD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52DB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37AD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52DB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</dc:creator>
  <cp:lastModifiedBy>Admin</cp:lastModifiedBy>
  <cp:revision>3</cp:revision>
  <dcterms:created xsi:type="dcterms:W3CDTF">2016-11-25T05:13:00Z</dcterms:created>
  <dcterms:modified xsi:type="dcterms:W3CDTF">2016-11-25T05:13:00Z</dcterms:modified>
</cp:coreProperties>
</file>