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A64" w:rsidRPr="00275A83" w:rsidRDefault="00C73A64" w:rsidP="007B505D">
      <w:pPr>
        <w:pStyle w:val="a3"/>
        <w:ind w:left="10065"/>
        <w:jc w:val="both"/>
        <w:rPr>
          <w:color w:val="17365D"/>
          <w:sz w:val="26"/>
          <w:szCs w:val="26"/>
        </w:rPr>
      </w:pPr>
      <w:r w:rsidRPr="00275A83">
        <w:rPr>
          <w:color w:val="17365D"/>
          <w:sz w:val="26"/>
          <w:szCs w:val="26"/>
        </w:rPr>
        <w:t>Утвержден:</w:t>
      </w:r>
    </w:p>
    <w:p w:rsidR="00E573AD" w:rsidRPr="00275A83" w:rsidRDefault="00C73A64" w:rsidP="007B505D">
      <w:pPr>
        <w:pStyle w:val="a3"/>
        <w:ind w:left="10065"/>
        <w:jc w:val="both"/>
        <w:rPr>
          <w:color w:val="17365D"/>
          <w:sz w:val="26"/>
          <w:szCs w:val="26"/>
        </w:rPr>
      </w:pPr>
      <w:r w:rsidRPr="00275A83">
        <w:rPr>
          <w:color w:val="17365D"/>
          <w:sz w:val="26"/>
          <w:szCs w:val="26"/>
        </w:rPr>
        <w:t>приказом Государственного агентства антимонопольного регулирования при Правительстве Кыргызской Республики</w:t>
      </w:r>
    </w:p>
    <w:p w:rsidR="00275A83" w:rsidRPr="00275A83" w:rsidRDefault="00084227" w:rsidP="00275A83">
      <w:pPr>
        <w:pStyle w:val="tkNazvanie"/>
        <w:spacing w:before="0" w:after="0" w:line="240" w:lineRule="auto"/>
        <w:ind w:left="10065" w:right="-87"/>
        <w:jc w:val="both"/>
        <w:rPr>
          <w:rFonts w:ascii="Times New Roman" w:hAnsi="Times New Roman" w:cs="Times New Roman"/>
          <w:b w:val="0"/>
          <w:color w:val="17365D"/>
          <w:sz w:val="26"/>
          <w:szCs w:val="26"/>
        </w:rPr>
      </w:pPr>
      <w:r>
        <w:rPr>
          <w:rFonts w:ascii="Times New Roman" w:hAnsi="Times New Roman" w:cs="Times New Roman"/>
          <w:b w:val="0"/>
          <w:color w:val="17365D"/>
          <w:sz w:val="26"/>
          <w:szCs w:val="26"/>
        </w:rPr>
        <w:t>от «13</w:t>
      </w:r>
      <w:r w:rsidR="00275A83" w:rsidRPr="00275A83">
        <w:rPr>
          <w:rFonts w:ascii="Times New Roman" w:hAnsi="Times New Roman" w:cs="Times New Roman"/>
          <w:b w:val="0"/>
          <w:color w:val="17365D"/>
          <w:sz w:val="26"/>
          <w:szCs w:val="26"/>
        </w:rPr>
        <w:t xml:space="preserve">» </w:t>
      </w:r>
      <w:r>
        <w:rPr>
          <w:rFonts w:ascii="Times New Roman" w:hAnsi="Times New Roman" w:cs="Times New Roman"/>
          <w:b w:val="0"/>
          <w:color w:val="17365D"/>
          <w:sz w:val="26"/>
          <w:szCs w:val="26"/>
        </w:rPr>
        <w:t>февраля</w:t>
      </w:r>
      <w:r w:rsidR="00275A83" w:rsidRPr="00275A83">
        <w:rPr>
          <w:rFonts w:ascii="Times New Roman" w:hAnsi="Times New Roman" w:cs="Times New Roman"/>
          <w:b w:val="0"/>
          <w:color w:val="17365D"/>
          <w:sz w:val="26"/>
          <w:szCs w:val="26"/>
        </w:rPr>
        <w:t xml:space="preserve"> 2017г. № </w:t>
      </w:r>
      <w:r>
        <w:rPr>
          <w:rFonts w:ascii="Times New Roman" w:hAnsi="Times New Roman" w:cs="Times New Roman"/>
          <w:b w:val="0"/>
          <w:color w:val="17365D"/>
          <w:sz w:val="26"/>
          <w:szCs w:val="26"/>
        </w:rPr>
        <w:t>6</w:t>
      </w:r>
    </w:p>
    <w:p w:rsidR="00C73A64" w:rsidRPr="00A04796" w:rsidRDefault="00C73A64" w:rsidP="000E2D90">
      <w:pPr>
        <w:pStyle w:val="a3"/>
        <w:jc w:val="center"/>
        <w:rPr>
          <w:color w:val="17365D"/>
          <w:sz w:val="26"/>
          <w:szCs w:val="26"/>
        </w:rPr>
      </w:pPr>
    </w:p>
    <w:p w:rsidR="007757A4" w:rsidRDefault="007757A4" w:rsidP="000E2D90">
      <w:pPr>
        <w:pStyle w:val="a3"/>
        <w:jc w:val="center"/>
        <w:rPr>
          <w:b/>
          <w:color w:val="17365D"/>
          <w:sz w:val="26"/>
          <w:szCs w:val="26"/>
        </w:rPr>
      </w:pPr>
    </w:p>
    <w:p w:rsidR="007757A4" w:rsidRDefault="007757A4" w:rsidP="000E2D90">
      <w:pPr>
        <w:pStyle w:val="a3"/>
        <w:jc w:val="center"/>
        <w:rPr>
          <w:b/>
          <w:color w:val="17365D"/>
          <w:sz w:val="26"/>
          <w:szCs w:val="26"/>
        </w:rPr>
      </w:pPr>
    </w:p>
    <w:p w:rsidR="007757A4" w:rsidRDefault="007757A4" w:rsidP="000E2D90">
      <w:pPr>
        <w:pStyle w:val="a3"/>
        <w:jc w:val="center"/>
        <w:rPr>
          <w:b/>
          <w:color w:val="17365D"/>
          <w:sz w:val="26"/>
          <w:szCs w:val="26"/>
        </w:rPr>
      </w:pPr>
    </w:p>
    <w:p w:rsidR="007757A4" w:rsidRDefault="007757A4" w:rsidP="000E2D90">
      <w:pPr>
        <w:pStyle w:val="a3"/>
        <w:jc w:val="center"/>
        <w:rPr>
          <w:b/>
          <w:color w:val="17365D"/>
          <w:sz w:val="26"/>
          <w:szCs w:val="26"/>
        </w:rPr>
      </w:pPr>
    </w:p>
    <w:p w:rsidR="00C8498E" w:rsidRPr="008A0BC8" w:rsidRDefault="008A0BC8" w:rsidP="000E2D90">
      <w:pPr>
        <w:pStyle w:val="a3"/>
        <w:jc w:val="center"/>
        <w:rPr>
          <w:b/>
          <w:color w:val="17365D"/>
          <w:sz w:val="26"/>
          <w:szCs w:val="26"/>
        </w:rPr>
      </w:pPr>
      <w:r w:rsidRPr="008A0BC8">
        <w:rPr>
          <w:b/>
          <w:color w:val="17365D"/>
          <w:sz w:val="26"/>
          <w:szCs w:val="26"/>
        </w:rPr>
        <w:t>ГОСУДАРСТВЕННЫЙ РЕЕСТР</w:t>
      </w:r>
    </w:p>
    <w:p w:rsidR="00CC1B5D" w:rsidRPr="008A0BC8" w:rsidRDefault="007B505D" w:rsidP="000E2D90">
      <w:pPr>
        <w:pStyle w:val="a3"/>
        <w:jc w:val="center"/>
        <w:rPr>
          <w:b/>
          <w:color w:val="17365D"/>
          <w:sz w:val="26"/>
          <w:szCs w:val="26"/>
        </w:rPr>
      </w:pPr>
      <w:r w:rsidRPr="008A0BC8">
        <w:rPr>
          <w:b/>
          <w:color w:val="17365D"/>
          <w:sz w:val="26"/>
          <w:szCs w:val="26"/>
        </w:rPr>
        <w:t xml:space="preserve">субъектов естественных </w:t>
      </w:r>
      <w:r w:rsidR="000E2D90" w:rsidRPr="008A0BC8">
        <w:rPr>
          <w:b/>
          <w:color w:val="17365D"/>
          <w:sz w:val="26"/>
          <w:szCs w:val="26"/>
        </w:rPr>
        <w:t>монополий Кыргызской Республики</w:t>
      </w:r>
    </w:p>
    <w:p w:rsidR="00880E16" w:rsidRPr="00A04796" w:rsidRDefault="00880E16" w:rsidP="000E2D90">
      <w:pPr>
        <w:pStyle w:val="a3"/>
        <w:jc w:val="center"/>
        <w:rPr>
          <w:color w:val="17365D"/>
          <w:sz w:val="26"/>
          <w:szCs w:val="26"/>
        </w:rPr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551"/>
        <w:gridCol w:w="3827"/>
        <w:gridCol w:w="1843"/>
        <w:gridCol w:w="1985"/>
        <w:gridCol w:w="2126"/>
        <w:gridCol w:w="2694"/>
      </w:tblGrid>
      <w:tr w:rsidR="007757A4" w:rsidRPr="007757A4" w:rsidTr="007757A4">
        <w:trPr>
          <w:tblHeader/>
        </w:trPr>
        <w:tc>
          <w:tcPr>
            <w:tcW w:w="568" w:type="dxa"/>
            <w:shd w:val="clear" w:color="auto" w:fill="auto"/>
            <w:vAlign w:val="center"/>
          </w:tcPr>
          <w:p w:rsidR="007757A4" w:rsidRPr="007757A4" w:rsidRDefault="007757A4" w:rsidP="009D747D">
            <w:pPr>
              <w:pStyle w:val="a3"/>
              <w:jc w:val="center"/>
              <w:rPr>
                <w:b/>
                <w:color w:val="17365D"/>
                <w:sz w:val="22"/>
                <w:szCs w:val="22"/>
              </w:rPr>
            </w:pPr>
            <w:r w:rsidRPr="007757A4">
              <w:rPr>
                <w:b/>
                <w:color w:val="17365D"/>
                <w:sz w:val="22"/>
                <w:szCs w:val="22"/>
              </w:rPr>
              <w:t>№ п/н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b/>
                <w:color w:val="17365D"/>
                <w:sz w:val="22"/>
                <w:szCs w:val="22"/>
              </w:rPr>
            </w:pPr>
            <w:r w:rsidRPr="007757A4">
              <w:rPr>
                <w:b/>
                <w:color w:val="17365D"/>
                <w:sz w:val="22"/>
                <w:szCs w:val="22"/>
              </w:rPr>
              <w:t>Наименование хозяйствующего субъекта/группы лиц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b/>
                <w:color w:val="17365D"/>
                <w:sz w:val="22"/>
                <w:szCs w:val="22"/>
              </w:rPr>
            </w:pPr>
            <w:r w:rsidRPr="007757A4">
              <w:rPr>
                <w:b/>
                <w:color w:val="17365D"/>
                <w:sz w:val="22"/>
                <w:szCs w:val="22"/>
              </w:rPr>
              <w:t>Наименование товара (работы, услуги), по которым регулируется хозяйствующий субъект/группа лиц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b/>
                <w:color w:val="17365D"/>
                <w:sz w:val="22"/>
                <w:szCs w:val="22"/>
              </w:rPr>
            </w:pPr>
            <w:r w:rsidRPr="007757A4">
              <w:rPr>
                <w:b/>
                <w:color w:val="17365D"/>
                <w:sz w:val="22"/>
                <w:szCs w:val="22"/>
              </w:rPr>
              <w:t>Вид/метод регулирования</w:t>
            </w:r>
          </w:p>
        </w:tc>
        <w:tc>
          <w:tcPr>
            <w:tcW w:w="1985" w:type="dxa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b/>
                <w:color w:val="17365D"/>
                <w:sz w:val="22"/>
                <w:szCs w:val="22"/>
              </w:rPr>
            </w:pPr>
            <w:r w:rsidRPr="007757A4">
              <w:rPr>
                <w:b/>
                <w:color w:val="17365D"/>
                <w:sz w:val="22"/>
                <w:szCs w:val="22"/>
              </w:rPr>
              <w:t>Регион, обслуживаемый хозяйствующим субъектом/</w:t>
            </w:r>
          </w:p>
          <w:p w:rsidR="007757A4" w:rsidRPr="007757A4" w:rsidRDefault="007757A4" w:rsidP="004D07A9">
            <w:pPr>
              <w:pStyle w:val="a3"/>
              <w:jc w:val="center"/>
              <w:rPr>
                <w:b/>
                <w:color w:val="17365D"/>
                <w:sz w:val="22"/>
                <w:szCs w:val="22"/>
              </w:rPr>
            </w:pPr>
            <w:r w:rsidRPr="007757A4">
              <w:rPr>
                <w:b/>
                <w:color w:val="17365D"/>
                <w:sz w:val="22"/>
                <w:szCs w:val="22"/>
              </w:rPr>
              <w:t>группой лиц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b/>
                <w:color w:val="17365D"/>
                <w:sz w:val="22"/>
                <w:szCs w:val="22"/>
              </w:rPr>
            </w:pPr>
            <w:r w:rsidRPr="007757A4">
              <w:rPr>
                <w:b/>
                <w:color w:val="17365D"/>
                <w:sz w:val="22"/>
                <w:szCs w:val="22"/>
              </w:rPr>
              <w:t>Юридический адрес хозяйствующего субъекта/группы лиц</w:t>
            </w:r>
          </w:p>
        </w:tc>
        <w:tc>
          <w:tcPr>
            <w:tcW w:w="2694" w:type="dxa"/>
          </w:tcPr>
          <w:p w:rsidR="007757A4" w:rsidRDefault="007757A4" w:rsidP="004D07A9">
            <w:pPr>
              <w:pStyle w:val="a3"/>
              <w:jc w:val="center"/>
              <w:rPr>
                <w:b/>
                <w:color w:val="17365D"/>
                <w:sz w:val="22"/>
                <w:szCs w:val="22"/>
              </w:rPr>
            </w:pPr>
            <w:r w:rsidRPr="007757A4">
              <w:rPr>
                <w:b/>
                <w:color w:val="17365D"/>
                <w:sz w:val="22"/>
                <w:szCs w:val="22"/>
              </w:rPr>
              <w:t>Реквизиты приказа о включении/исключении хозяйствующего субъекта/группы лиц в/из Реестр</w:t>
            </w:r>
            <w:r>
              <w:rPr>
                <w:b/>
                <w:color w:val="17365D"/>
                <w:sz w:val="22"/>
                <w:szCs w:val="22"/>
              </w:rPr>
              <w:t xml:space="preserve"> </w:t>
            </w:r>
            <w:r w:rsidRPr="007757A4">
              <w:rPr>
                <w:b/>
                <w:color w:val="17365D"/>
                <w:sz w:val="22"/>
                <w:szCs w:val="22"/>
              </w:rPr>
              <w:t xml:space="preserve">(а), </w:t>
            </w:r>
          </w:p>
          <w:p w:rsidR="007757A4" w:rsidRPr="007757A4" w:rsidRDefault="007757A4" w:rsidP="004D07A9">
            <w:pPr>
              <w:pStyle w:val="a3"/>
              <w:jc w:val="center"/>
              <w:rPr>
                <w:b/>
                <w:color w:val="17365D"/>
                <w:sz w:val="22"/>
                <w:szCs w:val="22"/>
              </w:rPr>
            </w:pPr>
            <w:r w:rsidRPr="007757A4">
              <w:rPr>
                <w:b/>
                <w:color w:val="17365D"/>
                <w:sz w:val="22"/>
                <w:szCs w:val="22"/>
              </w:rPr>
              <w:t>о внесении изменений и дополнений в Реестр</w:t>
            </w:r>
          </w:p>
        </w:tc>
      </w:tr>
      <w:tr w:rsidR="007757A4" w:rsidRPr="007757A4" w:rsidTr="007757A4">
        <w:tc>
          <w:tcPr>
            <w:tcW w:w="568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ГП НК «Кыргыз темир Жолу»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757A4" w:rsidRPr="007757A4" w:rsidRDefault="007757A4" w:rsidP="004D07A9">
            <w:pPr>
              <w:spacing w:after="0" w:line="240" w:lineRule="auto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железнодорожные перевозки;</w:t>
            </w:r>
          </w:p>
          <w:p w:rsidR="007757A4" w:rsidRPr="007757A4" w:rsidRDefault="007757A4" w:rsidP="007C42CF">
            <w:pPr>
              <w:spacing w:after="0" w:line="240" w:lineRule="auto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сборы за дополнительные операции связанные с перевозкой грузов.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vAlign w:val="center"/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Кыргызская Республика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Бишкек,</w:t>
            </w:r>
          </w:p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Толстого, 83</w:t>
            </w:r>
          </w:p>
        </w:tc>
        <w:tc>
          <w:tcPr>
            <w:tcW w:w="2694" w:type="dxa"/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c>
          <w:tcPr>
            <w:tcW w:w="568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2.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ОАО «Международный аэропорт «Манас»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757A4" w:rsidRPr="007757A4" w:rsidRDefault="007757A4" w:rsidP="007C42CF">
            <w:pPr>
              <w:spacing w:after="0" w:line="240" w:lineRule="auto"/>
              <w:jc w:val="both"/>
              <w:rPr>
                <w:strike/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наземное обслуживание внутренних воздушных перевозок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vAlign w:val="center"/>
          </w:tcPr>
          <w:p w:rsidR="007757A4" w:rsidRPr="007757A4" w:rsidRDefault="007757A4" w:rsidP="00FF3A91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Кыргызская Республика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57A4" w:rsidRPr="007757A4" w:rsidRDefault="007757A4" w:rsidP="00114707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720062,</w:t>
            </w:r>
          </w:p>
          <w:p w:rsidR="007757A4" w:rsidRPr="007757A4" w:rsidRDefault="007757A4" w:rsidP="00114707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п. Манас</w:t>
            </w:r>
          </w:p>
        </w:tc>
        <w:tc>
          <w:tcPr>
            <w:tcW w:w="2694" w:type="dxa"/>
          </w:tcPr>
          <w:p w:rsidR="007757A4" w:rsidRPr="007757A4" w:rsidRDefault="007757A4" w:rsidP="00114707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c>
          <w:tcPr>
            <w:tcW w:w="568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3.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ГП «Кыргызаэронавигация»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757A4" w:rsidRPr="007757A4" w:rsidRDefault="007757A4" w:rsidP="004D07A9">
            <w:pPr>
              <w:spacing w:after="0" w:line="240" w:lineRule="auto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аэронавигационное обеспечение полетов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vAlign w:val="center"/>
          </w:tcPr>
          <w:p w:rsidR="007757A4" w:rsidRPr="007757A4" w:rsidRDefault="007757A4" w:rsidP="00FF3A91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Кыргызская Республика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720062, г. Бишкек,</w:t>
            </w:r>
          </w:p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а/п «Манас»</w:t>
            </w:r>
          </w:p>
        </w:tc>
        <w:tc>
          <w:tcPr>
            <w:tcW w:w="2694" w:type="dxa"/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3410"/>
        </w:trPr>
        <w:tc>
          <w:tcPr>
            <w:tcW w:w="568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4.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ОАО «Кыргызтелеком»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местной телефонной связи, включая бесплатный вызов экстренных оперативных служб (милиция, пожарная охрана, скорая медицинская помощь, аварийные службы):</w:t>
            </w:r>
          </w:p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предоставление доступа к сети связи общего пользования (установка);</w:t>
            </w:r>
          </w:p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абонентская плата за телефон;</w:t>
            </w:r>
          </w:p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повременная оплата за одну минуту соединения сверх установленного лимита;</w:t>
            </w:r>
          </w:p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переоформление телефона.</w:t>
            </w:r>
          </w:p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телеграфной связи:</w:t>
            </w:r>
          </w:p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передача телеграмм всех видов в пределах республики;</w:t>
            </w:r>
          </w:p>
          <w:p w:rsidR="007757A4" w:rsidRPr="007757A4" w:rsidRDefault="007757A4" w:rsidP="007757A4">
            <w:pPr>
              <w:pStyle w:val="aa"/>
              <w:spacing w:after="0" w:line="240" w:lineRule="auto"/>
              <w:ind w:left="34"/>
              <w:jc w:val="both"/>
              <w:rPr>
                <w:color w:val="17365D"/>
                <w:sz w:val="22"/>
                <w:szCs w:val="22"/>
              </w:rPr>
            </w:pPr>
            <w:r>
              <w:rPr>
                <w:color w:val="17365D"/>
                <w:sz w:val="22"/>
                <w:szCs w:val="22"/>
              </w:rPr>
              <w:t>П</w:t>
            </w:r>
            <w:r w:rsidRPr="007757A4">
              <w:rPr>
                <w:color w:val="17365D"/>
                <w:sz w:val="22"/>
                <w:szCs w:val="22"/>
              </w:rPr>
              <w:t>редоставление в пользование места в телефонной канализации сторонним организациям.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vAlign w:val="center"/>
          </w:tcPr>
          <w:p w:rsidR="007757A4" w:rsidRPr="007757A4" w:rsidRDefault="007757A4" w:rsidP="00FF3A91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Кыргызская Республика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720000, г. Бишкек,</w:t>
            </w:r>
          </w:p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пр. Чуй, 96</w:t>
            </w:r>
          </w:p>
        </w:tc>
        <w:tc>
          <w:tcPr>
            <w:tcW w:w="2694" w:type="dxa"/>
          </w:tcPr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</w:p>
          <w:p w:rsidR="007757A4" w:rsidRPr="007757A4" w:rsidRDefault="007757A4" w:rsidP="007757A4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>
              <w:rPr>
                <w:color w:val="17365D"/>
                <w:sz w:val="22"/>
                <w:szCs w:val="22"/>
              </w:rPr>
              <w:t>Приказ Госагентства от 9 ноября 2017 года №40.</w:t>
            </w:r>
          </w:p>
        </w:tc>
      </w:tr>
      <w:tr w:rsidR="007757A4" w:rsidRPr="007757A4" w:rsidTr="007757A4">
        <w:tc>
          <w:tcPr>
            <w:tcW w:w="568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5.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ГП «Кыргыз</w:t>
            </w:r>
            <w:r w:rsidR="00FF6189">
              <w:rPr>
                <w:color w:val="17365D"/>
                <w:sz w:val="22"/>
                <w:szCs w:val="22"/>
              </w:rPr>
              <w:t xml:space="preserve"> </w:t>
            </w:r>
            <w:r w:rsidRPr="007757A4">
              <w:rPr>
                <w:color w:val="17365D"/>
                <w:sz w:val="22"/>
                <w:szCs w:val="22"/>
              </w:rPr>
              <w:t>почтасы»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b/>
                <w:color w:val="17365D"/>
                <w:sz w:val="22"/>
                <w:szCs w:val="22"/>
              </w:rPr>
            </w:pPr>
            <w:r w:rsidRPr="007757A4">
              <w:rPr>
                <w:b/>
                <w:color w:val="17365D"/>
                <w:sz w:val="22"/>
                <w:szCs w:val="22"/>
              </w:rPr>
              <w:t>Услуги почтовой связи, предоставляемые внутри республики:</w:t>
            </w:r>
          </w:p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  <w:u w:val="single"/>
              </w:rPr>
              <w:t>Пересылка почтовой карточки</w:t>
            </w:r>
            <w:r w:rsidRPr="007757A4">
              <w:rPr>
                <w:color w:val="17365D"/>
                <w:sz w:val="22"/>
                <w:szCs w:val="22"/>
              </w:rPr>
              <w:t>:</w:t>
            </w:r>
          </w:p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простой;</w:t>
            </w:r>
          </w:p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заказной и доплатной.</w:t>
            </w:r>
          </w:p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  <w:u w:val="single"/>
              </w:rPr>
              <w:t>Пересылка письма</w:t>
            </w:r>
            <w:r w:rsidRPr="007757A4">
              <w:rPr>
                <w:color w:val="17365D"/>
                <w:sz w:val="22"/>
                <w:szCs w:val="22"/>
              </w:rPr>
              <w:t>:</w:t>
            </w:r>
          </w:p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простого письма;</w:t>
            </w:r>
          </w:p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заказного письма;</w:t>
            </w:r>
          </w:p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ценного письма.</w:t>
            </w:r>
          </w:p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  <w:u w:val="single"/>
              </w:rPr>
              <w:t>Пересылка бандероли</w:t>
            </w:r>
            <w:r w:rsidRPr="007757A4">
              <w:rPr>
                <w:color w:val="17365D"/>
                <w:sz w:val="22"/>
                <w:szCs w:val="22"/>
              </w:rPr>
              <w:t>:</w:t>
            </w:r>
          </w:p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простой бандероли;</w:t>
            </w:r>
          </w:p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- заказной бандероли;</w:t>
            </w:r>
          </w:p>
          <w:p w:rsidR="007757A4" w:rsidRPr="007757A4" w:rsidRDefault="007757A4" w:rsidP="004D07A9">
            <w:pPr>
              <w:pStyle w:val="aa"/>
              <w:spacing w:after="0" w:line="240" w:lineRule="auto"/>
              <w:ind w:left="34"/>
              <w:jc w:val="both"/>
              <w:rPr>
                <w:b/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- ценной бандероли.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ценовой</w:t>
            </w:r>
          </w:p>
        </w:tc>
        <w:tc>
          <w:tcPr>
            <w:tcW w:w="1985" w:type="dxa"/>
            <w:vAlign w:val="center"/>
          </w:tcPr>
          <w:p w:rsidR="007757A4" w:rsidRPr="007757A4" w:rsidRDefault="007757A4" w:rsidP="00FF3A91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Кыргызская Республика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720000, г. Бишкек,</w:t>
            </w:r>
          </w:p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пр. Чуй, 227</w:t>
            </w:r>
          </w:p>
        </w:tc>
        <w:tc>
          <w:tcPr>
            <w:tcW w:w="2694" w:type="dxa"/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FB17C4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МП «Кызыл</w:t>
            </w:r>
            <w:r w:rsidR="00FB17C4">
              <w:rPr>
                <w:color w:val="17365D"/>
                <w:sz w:val="22"/>
                <w:szCs w:val="22"/>
              </w:rPr>
              <w:t>-К</w:t>
            </w:r>
            <w:r w:rsidRPr="007757A4">
              <w:rPr>
                <w:color w:val="17365D"/>
                <w:sz w:val="22"/>
                <w:szCs w:val="22"/>
              </w:rPr>
              <w:t>ия Сууканал»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Баткенская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Кызыл-Кия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Кызыл-Кия,</w:t>
            </w:r>
          </w:p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Джамбула 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МП «Исфана Суу чарба»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F199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Баткенская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Исфана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Исфана,</w:t>
            </w:r>
          </w:p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Спорт, б/н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 xml:space="preserve">МП «Сулюкта водоканал»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F199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Баткенская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Сулюкта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Сулюкта,</w:t>
            </w:r>
          </w:p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Товарная б/н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Кадамжайское производственно-эксплуатационное объединение жилищно-коммунального хозяйства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F199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Баткенская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пос. Кадамжай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пос. Кадамжай,</w:t>
            </w:r>
          </w:p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Фрунзе,4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4D07A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АО «Айдаркен-Коммунальщик»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F199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Баткенская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пос. Айдаркен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пос. Айдаркен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АО «Айдаркенский ртутный комбинат»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 xml:space="preserve">водопроводная вода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F199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Баткенская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пос. Айдаркен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пос. Айдаркен,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Кыргызстана 19/а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МП «Таза Суу» при мэрии г.Баткен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F199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Баткенская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Баткен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Баткен,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Файзуллаева б/н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МП «Айдаркен-Тейлоо» при мэрии пгт.Айдаркен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 и канализация (стоки)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F199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Баткенская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пос. Айдаркен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пос. Айдаркен,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Пушкина,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14.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ОсОО «Корунд гидроток»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Лермонтова, 35, корп.2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ОсОО «Топ-Транс»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по предоставлению в пользование железнодорожной ветки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Бишкек,</w:t>
            </w:r>
          </w:p>
          <w:p w:rsidR="007757A4" w:rsidRPr="007757A4" w:rsidRDefault="007757A4" w:rsidP="009652D4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Льва Толстого 210</w:t>
            </w:r>
          </w:p>
          <w:p w:rsidR="007757A4" w:rsidRPr="007757A4" w:rsidRDefault="007757A4" w:rsidP="009652D4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АО «Кыргызавтомаш»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по предоставлению в пользование железнодорожной ветки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Бишкек,</w:t>
            </w:r>
          </w:p>
          <w:p w:rsidR="007757A4" w:rsidRPr="007757A4" w:rsidRDefault="007757A4" w:rsidP="00114707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Матросова, 1 «А»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ОсОО «Четин ЛТД»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по предоставлению в пользование железнодорожной ветки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Мурманская, 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ОсОО «Кара-Арча»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по предоставлению в пользование железнодорожной ветки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Товарная, 22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ПЭУ «Бишкекводоканал»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сетям, внутридомовым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Бишкек,</w:t>
            </w:r>
          </w:p>
          <w:p w:rsidR="007757A4" w:rsidRPr="007757A4" w:rsidRDefault="007757A4" w:rsidP="00114707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10 мкр, д.35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20.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ОАО «Автосборочный завод»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по предоставлению в пользование железнодорожной ветки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Чолпон-Атинская, 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21.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Управление «Водоканал»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Жалал-Абад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Жалал-Абад,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Стрелковой, 1а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D57533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22.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Городской «Водоканал»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 xml:space="preserve">водопроводная вода, канализация (стоки) и услуги на подключение объектов строительства к </w:t>
            </w:r>
            <w:r w:rsidRPr="007757A4">
              <w:rPr>
                <w:color w:val="17365D"/>
                <w:sz w:val="22"/>
                <w:szCs w:val="22"/>
              </w:rPr>
              <w:lastRenderedPageBreak/>
              <w:t>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Майлуу-Суу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Майлуу-Суу,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Зябчука, 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23.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Масыйское сельское водопроводное хозяйство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Массы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B9502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Ноокенский район,</w:t>
            </w:r>
          </w:p>
          <w:p w:rsidR="007757A4" w:rsidRPr="007757A4" w:rsidRDefault="007757A4" w:rsidP="00B9502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 xml:space="preserve">с. Массы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B9502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24.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Жилищно-коммунальное хозяйство филиала «Макмалалтын»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(стоки),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Казарман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Казарман,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пос. Нуржайык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25.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Комбинат коммунальных предприятий при Каскаде Токтогулской ГЭС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Каракуль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Каракуль,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Ленина, 32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26.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Участок водоснабжения АО «Кыргызнефтегаз»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Кочкор-Ата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Кочкор-Ата,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Ленина, 44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27.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Сузакский ХРУ «Водоканал»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 xml:space="preserve">водопроводная вода и услуги на подключение к инженерным сетям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Сузак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Сузак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28.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ХРП «Суу чарба» по водоснабжению г.Таш-Кумыр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 xml:space="preserve">водопроводная вода и услуги на подключение к инженерным сетям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Таш-Комур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Таш-Комур,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Чыныбаева, 117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29.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ХРУ «Водоканал»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канализация (стоки) и услуги на подключение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Шамалдысай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Шамалдысай,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Ленина, 27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30.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Муниципальное предприятие «Ала-Бука 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и услуги на подключение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Алабука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Алабука,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Балтагулова, 56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31.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ХРУ «Водоканал»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Токтогул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Токтогул,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Момункулова, 22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32.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Комбинат коммунальных предприятий при Предприятии Строящихся ГЭС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Таш-Комур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Таш-Комур,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Промзона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33.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FB17C4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Кетмен</w:t>
            </w:r>
            <w:r w:rsidR="00FB17C4">
              <w:rPr>
                <w:color w:val="17365D"/>
                <w:sz w:val="22"/>
                <w:szCs w:val="22"/>
              </w:rPr>
              <w:t>-Т</w:t>
            </w:r>
            <w:r w:rsidRPr="007757A4">
              <w:rPr>
                <w:color w:val="17365D"/>
                <w:sz w:val="22"/>
                <w:szCs w:val="22"/>
              </w:rPr>
              <w:t>юбинский «Посводоканал»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услуги на подключение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Камбар-Ата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Камбар-Ата, Токтогулского района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34.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ХРП «Шар Булак»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Кокянгак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Кокянгак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35.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Общественное объединение «Ырыс ичуучу таза суу керектоочулордун бирикмеси»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услуги на подключение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Кумуш-Азиз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обл. Сузакский р-н,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Кумуш-Азиз,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Тиллабай Хажы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36.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ОсОО «Жалал-Абад Сельхозхимия»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по предоставлению в пользование железнодорожной ветки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Жалал-Абад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Жалал-Абад,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Строителей, 33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37.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Муниципальное предприятие «Базар-Коргон 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Жалал-Абадская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Базар-Коргон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Базар-Коргон,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Жалал-Абадская, 84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38.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Балыкчинское муниципальное предприятие «Водоканал»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Иссык-Кульская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Балыкчы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Балыкчы,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Гагарина, 60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39.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 xml:space="preserve">Каракольское муниципальное </w:t>
            </w:r>
            <w:r w:rsidRPr="007757A4">
              <w:rPr>
                <w:color w:val="17365D"/>
                <w:sz w:val="22"/>
                <w:szCs w:val="22"/>
              </w:rPr>
              <w:lastRenderedPageBreak/>
              <w:t>предприятие «Водоканал»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 xml:space="preserve">водопроводная вода, канализация (стоки) и услуги на подключение </w:t>
            </w:r>
            <w:r w:rsidRPr="007757A4">
              <w:rPr>
                <w:color w:val="17365D"/>
                <w:sz w:val="22"/>
                <w:szCs w:val="22"/>
              </w:rPr>
              <w:lastRenderedPageBreak/>
              <w:t>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Иссык-Кульская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г. Каракол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г. Каракол,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Тюпская, 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40.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Чолпон-Атинское предприятие «Водоканал»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Иссык-Кульская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Чолпон-Ата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Чолпон-Ата,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Советская, б-н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22517A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403648" w:rsidRDefault="007757A4" w:rsidP="004D07A9">
            <w:pPr>
              <w:pStyle w:val="a3"/>
              <w:jc w:val="center"/>
              <w:rPr>
                <w:strike/>
                <w:color w:val="17365D"/>
                <w:sz w:val="22"/>
                <w:szCs w:val="22"/>
              </w:rPr>
            </w:pPr>
            <w:r w:rsidRPr="00403648">
              <w:rPr>
                <w:strike/>
                <w:color w:val="17365D"/>
                <w:sz w:val="22"/>
                <w:szCs w:val="22"/>
              </w:rPr>
              <w:t>41.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403648" w:rsidRDefault="007757A4" w:rsidP="004D07A9">
            <w:pPr>
              <w:pStyle w:val="a3"/>
              <w:rPr>
                <w:strike/>
                <w:color w:val="17365D"/>
                <w:sz w:val="22"/>
                <w:szCs w:val="22"/>
              </w:rPr>
            </w:pPr>
            <w:r w:rsidRPr="00403648">
              <w:rPr>
                <w:strike/>
                <w:color w:val="17365D"/>
                <w:sz w:val="22"/>
                <w:szCs w:val="22"/>
              </w:rPr>
              <w:t>Тюпское учреждение «Водоснабжение»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403648" w:rsidRDefault="007757A4" w:rsidP="004D07A9">
            <w:pPr>
              <w:pStyle w:val="a3"/>
              <w:jc w:val="both"/>
              <w:rPr>
                <w:strike/>
                <w:color w:val="17365D"/>
                <w:sz w:val="22"/>
                <w:szCs w:val="22"/>
              </w:rPr>
            </w:pPr>
            <w:r w:rsidRPr="00403648">
              <w:rPr>
                <w:strike/>
                <w:color w:val="17365D"/>
                <w:sz w:val="22"/>
                <w:szCs w:val="22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403648" w:rsidRDefault="007757A4" w:rsidP="004D07A9">
            <w:pPr>
              <w:pStyle w:val="a3"/>
              <w:jc w:val="center"/>
              <w:rPr>
                <w:strike/>
                <w:color w:val="17365D"/>
                <w:sz w:val="22"/>
                <w:szCs w:val="22"/>
              </w:rPr>
            </w:pPr>
            <w:r w:rsidRPr="00403648">
              <w:rPr>
                <w:strike/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403648" w:rsidRDefault="007757A4" w:rsidP="00FB1DDD">
            <w:pPr>
              <w:spacing w:after="0" w:line="240" w:lineRule="auto"/>
              <w:jc w:val="center"/>
              <w:rPr>
                <w:strike/>
                <w:color w:val="17365D"/>
                <w:sz w:val="22"/>
                <w:szCs w:val="22"/>
              </w:rPr>
            </w:pPr>
            <w:r w:rsidRPr="00403648">
              <w:rPr>
                <w:strike/>
                <w:color w:val="17365D"/>
                <w:sz w:val="22"/>
                <w:szCs w:val="22"/>
              </w:rPr>
              <w:t>Иссык-Кульская область,</w:t>
            </w:r>
          </w:p>
          <w:p w:rsidR="007757A4" w:rsidRPr="00403648" w:rsidRDefault="007757A4" w:rsidP="00EB6073">
            <w:pPr>
              <w:spacing w:after="0" w:line="240" w:lineRule="auto"/>
              <w:jc w:val="center"/>
              <w:rPr>
                <w:strike/>
                <w:color w:val="17365D"/>
                <w:sz w:val="22"/>
                <w:szCs w:val="22"/>
              </w:rPr>
            </w:pPr>
            <w:r w:rsidRPr="00403648">
              <w:rPr>
                <w:strike/>
                <w:color w:val="17365D"/>
                <w:sz w:val="22"/>
                <w:szCs w:val="22"/>
              </w:rPr>
              <w:t>с. Тюп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403648" w:rsidRDefault="007757A4" w:rsidP="00EB6073">
            <w:pPr>
              <w:spacing w:after="0" w:line="240" w:lineRule="auto"/>
              <w:jc w:val="center"/>
              <w:rPr>
                <w:strike/>
                <w:color w:val="17365D"/>
                <w:sz w:val="22"/>
                <w:szCs w:val="22"/>
              </w:rPr>
            </w:pPr>
            <w:r w:rsidRPr="00403648">
              <w:rPr>
                <w:strike/>
                <w:color w:val="17365D"/>
                <w:sz w:val="22"/>
                <w:szCs w:val="22"/>
              </w:rPr>
              <w:t>Тюпский район</w:t>
            </w:r>
          </w:p>
          <w:p w:rsidR="007757A4" w:rsidRPr="00403648" w:rsidRDefault="007757A4" w:rsidP="00EB6073">
            <w:pPr>
              <w:spacing w:after="0" w:line="240" w:lineRule="auto"/>
              <w:jc w:val="center"/>
              <w:rPr>
                <w:strike/>
                <w:color w:val="17365D"/>
                <w:sz w:val="22"/>
                <w:szCs w:val="22"/>
              </w:rPr>
            </w:pPr>
            <w:r w:rsidRPr="00403648">
              <w:rPr>
                <w:strike/>
                <w:color w:val="17365D"/>
                <w:sz w:val="22"/>
                <w:szCs w:val="22"/>
              </w:rPr>
              <w:t>с. Тюп, ул. Садовая,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22517A" w:rsidRDefault="0022517A" w:rsidP="0022517A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>
              <w:rPr>
                <w:color w:val="17365D"/>
                <w:sz w:val="22"/>
                <w:szCs w:val="22"/>
              </w:rPr>
              <w:t>Исключен приказом Госагентства №24 от 26.06.2018 г.</w:t>
            </w: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42.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Кызыл-Суйское предприятие водоканал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Иссык-Кульская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Кызыл-Суу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Жети-Огуский район, с. Кызыл-Суу, ул. Комсомольская, 49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43.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Ак-Суйское районное жилищно-коммунальное хозяйство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Иссык-Кульская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Теплоключенка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Ак-Суйский район,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Теплоключенка,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Пионерская, 25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44.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МП «Бостери суу»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Иссык-Кульская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Бостери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Иссык-Кульский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р-н, с. Бостери,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Мамытова, 8а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45.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Филиал ОАО «Кыргызалтын» Санаторий «Кыргызское взморье»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 и канализация (стоки)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Иссык-Кульская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Бостери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Иссык-Кульский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р-н, с. Бостери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7135FD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46.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7135FD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ГП НК «Кыргыз темир Жолу»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7135FD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7135FD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D5753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Иссык-Кульская область,</w:t>
            </w:r>
          </w:p>
          <w:p w:rsidR="007757A4" w:rsidRPr="007757A4" w:rsidRDefault="007757A4" w:rsidP="007135F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Балыкчы, станция Каямат-Куркол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7135F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Бишкек,</w:t>
            </w:r>
          </w:p>
          <w:p w:rsidR="007757A4" w:rsidRPr="007757A4" w:rsidRDefault="007757A4" w:rsidP="007135F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Толстого, 83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7135F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47.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Предприятие Нарын Водоканал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Нарынская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Нарын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Нарын,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Арча-Бешик 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48.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Предприятие Ат-Башы Водоканал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Нарынская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Ат-Башы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Ат-Башы,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Ак-Сай 27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49.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Предприятие Баетов водоканал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Нарынская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Баетов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Баетов,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Ынакбеков 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50.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Предприятие Кочкор Водоканал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Нарынская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Кочкор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Кочкор,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Ш. Акматова 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51.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Мин-Кушское ПЖО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Нарынская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Мин-Куш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Мин-Куш,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17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52.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МП «Чаек-Водоканал»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Нарынская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Чаек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Жумгальский район, с. Чаек, ул. Т.Мураталиева, д. 69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53.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Муниципальное предприятие «Карасуу – Таза – Суу»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услуги подключения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Ошская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Кара-Суу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5E5BC5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Карасуйский район,</w:t>
            </w:r>
          </w:p>
          <w:p w:rsidR="007757A4" w:rsidRPr="007757A4" w:rsidRDefault="007757A4" w:rsidP="005E5BC5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Кара-Суу,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Ленина б/н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5E5BC5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54.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Муниципальное предприятие «Ноокат 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услуги подключения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Ошская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Ноокат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Ноокат,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Ленина 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55.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Муниципальное предприятие «Өзгөн – Таза-Суу»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услуги подключения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Ошская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Озгон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Озгон,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Хайдарова 12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56.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ОМП «Ошгорводоканал»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Ош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Ош, ул.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Привокзальная, 256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57.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 xml:space="preserve">Кара-Бууринское управление </w:t>
            </w:r>
            <w:r w:rsidRPr="007757A4">
              <w:rPr>
                <w:color w:val="17365D"/>
                <w:sz w:val="22"/>
                <w:szCs w:val="22"/>
              </w:rPr>
              <w:lastRenderedPageBreak/>
              <w:t>«Водоканал»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водопроводная вода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FB1DD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Таласская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с. Кызыл-Адыр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с. Кызыл-Адыр,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 xml:space="preserve">ул. Дзержинского, </w:t>
            </w:r>
            <w:r w:rsidRPr="007757A4">
              <w:rPr>
                <w:color w:val="17365D"/>
                <w:sz w:val="22"/>
                <w:szCs w:val="22"/>
              </w:rPr>
              <w:lastRenderedPageBreak/>
              <w:t>13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58.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Муниципальное предприятие «Таза-Суу» г.Талас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Таласская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Талас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Талас,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О. Турдалиева, 236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59.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Карабалтинское производственное объединение электротеплоснабжения и водообеспечения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Карабалта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724400,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Карабалта, Южная промзона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60.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Кара-Балтинское управление водопроводно-канализационного хозяйства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Карабалта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724400,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Карабалта,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8 Марта, 46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61.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МП «Шопоковский городской комбинат благоустройства»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Шопоков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724830, г. Шопоков, ул. Советская, 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62.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ОАО «Кошой»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Шопоков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724830,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Шопоков,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Ленина, 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63.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ОсОО «Маркетинг-Сервис»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Кант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725000, г. Кант, ул. Токтогула, 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64.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МП «Токмокводоканал»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Токмок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724909, г. Токмок,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Ленина,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65.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Государственное предприятие «Кристалл»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Чуй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724900, с. Чуй,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Ибраимова, 85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66.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ОАО «Линолиум»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Кемин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Кемин,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Набережная,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67.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Орловское производственное объединение теплоснабжения и водоснабжения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Орловка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724516,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Орловка,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Кирпичная, 25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68.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АО «Карабалтинский горнорудный комбинат</w:t>
            </w:r>
            <w:r w:rsidR="00FB17C4">
              <w:rPr>
                <w:color w:val="17365D"/>
                <w:sz w:val="22"/>
                <w:szCs w:val="22"/>
              </w:rPr>
              <w:t>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по предоставлению в пользование железнодорожной ветки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Кара-Балта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B9502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724400, г. Кара-Балта, Южная промзона, ул. Кожомбердиева, 1 «А»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B95029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69.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ОАО «Кантский цементный завод»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по предоставлению в пользование железнодорожной ветки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Кант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722140, г. Кант, Восточная промзона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ОАО «Кыргыз Тоо Таш»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по предоставлению в пользование железнодорожной ветки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Токмок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724909, г. Токмок, Восточная промзона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ОАО «Сокулукский ККП»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канализация (стоки)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Сокулук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Сокулукский р/н,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Сокулук,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Фрунзе 138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Учреждение №14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Красный металлист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Панфиловский р/н,</w:t>
            </w:r>
          </w:p>
          <w:p w:rsidR="007757A4" w:rsidRPr="007757A4" w:rsidRDefault="007757A4" w:rsidP="00114707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Красный металлист, Вознесенский айыльный округ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lastRenderedPageBreak/>
              <w:t>73.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ОАО «Каинды-Кант»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услуги по предоставлению в пользование железнодорожной ветки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пгт. Каинда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обл., Панфиловский р-н, пгт. Каинда,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Мира,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МП «Таза Айыл»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вода, канализация (стоки)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4D07A9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F025F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Беловодское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обл., Московский р-н,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с. Беловодское,</w:t>
            </w:r>
          </w:p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Ломоносова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EB6073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757A4" w:rsidRPr="007757A4" w:rsidTr="007757A4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7135FD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75.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7135FD">
            <w:pPr>
              <w:pStyle w:val="a3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ГП НК «Кыргыз темир Жолу»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7135FD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водопроводная вода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7135FD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7A4" w:rsidRPr="007757A4" w:rsidRDefault="007757A4" w:rsidP="007135F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Чуйская область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7A4" w:rsidRPr="007757A4" w:rsidRDefault="007757A4" w:rsidP="007135F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г. Бишкек,</w:t>
            </w:r>
          </w:p>
          <w:p w:rsidR="007757A4" w:rsidRPr="007757A4" w:rsidRDefault="007757A4" w:rsidP="007135F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ул. Толстого, 83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A4" w:rsidRPr="007757A4" w:rsidRDefault="007757A4" w:rsidP="007135FD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</w:p>
        </w:tc>
      </w:tr>
      <w:tr w:rsidR="007B7D72" w:rsidRPr="007757A4" w:rsidTr="007B7D72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D72" w:rsidRPr="007757A4" w:rsidRDefault="007B7D72" w:rsidP="009421B8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>
              <w:rPr>
                <w:color w:val="17365D"/>
                <w:sz w:val="22"/>
                <w:szCs w:val="22"/>
              </w:rPr>
              <w:t>7</w:t>
            </w:r>
            <w:r>
              <w:rPr>
                <w:color w:val="17365D"/>
                <w:sz w:val="22"/>
                <w:szCs w:val="22"/>
                <w:lang w:val="en-US"/>
              </w:rPr>
              <w:t>6</w:t>
            </w:r>
            <w:r w:rsidRPr="007757A4">
              <w:rPr>
                <w:color w:val="17365D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D72" w:rsidRPr="007757A4" w:rsidRDefault="007B7D72" w:rsidP="009421B8">
            <w:pPr>
              <w:pStyle w:val="a3"/>
              <w:rPr>
                <w:color w:val="17365D"/>
                <w:sz w:val="22"/>
                <w:szCs w:val="22"/>
              </w:rPr>
            </w:pPr>
            <w:r w:rsidRPr="007B7D72">
              <w:rPr>
                <w:color w:val="17365D"/>
                <w:sz w:val="22"/>
                <w:szCs w:val="22"/>
              </w:rPr>
              <w:t>ГП «Санаторий Иссык-Куль Аврора»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D72" w:rsidRPr="007757A4" w:rsidRDefault="007B7D72" w:rsidP="009421B8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7B7D72">
              <w:rPr>
                <w:color w:val="17365D"/>
                <w:sz w:val="22"/>
                <w:szCs w:val="22"/>
              </w:rPr>
              <w:t>водопроводная вода и канализация (стоки)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D72" w:rsidRPr="007757A4" w:rsidRDefault="007B7D72" w:rsidP="009421B8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7757A4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D72" w:rsidRPr="007757A4" w:rsidRDefault="007B7D72" w:rsidP="009421B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B7D72">
              <w:rPr>
                <w:color w:val="17365D"/>
                <w:sz w:val="22"/>
                <w:szCs w:val="22"/>
              </w:rPr>
              <w:t>Иссык-Кульская область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D72" w:rsidRPr="007B7D72" w:rsidRDefault="007B7D72" w:rsidP="007B7D72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B7D72">
              <w:rPr>
                <w:color w:val="17365D"/>
                <w:sz w:val="22"/>
                <w:szCs w:val="22"/>
              </w:rPr>
              <w:t xml:space="preserve">Иссык-Кульская область, Иссык-Кульский район, </w:t>
            </w:r>
          </w:p>
          <w:p w:rsidR="007B7D72" w:rsidRPr="007757A4" w:rsidRDefault="007B7D72" w:rsidP="007B7D72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B7D72">
              <w:rPr>
                <w:color w:val="17365D"/>
                <w:sz w:val="22"/>
                <w:szCs w:val="22"/>
              </w:rPr>
              <w:t>с. Булан-Соготту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72" w:rsidRPr="007757A4" w:rsidRDefault="007B7D72" w:rsidP="009421B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7B7D72">
              <w:rPr>
                <w:color w:val="17365D"/>
                <w:sz w:val="22"/>
                <w:szCs w:val="22"/>
              </w:rPr>
              <w:t>приказом Госагентства от 19 февраля 2018г. №9</w:t>
            </w:r>
          </w:p>
        </w:tc>
      </w:tr>
      <w:tr w:rsidR="004269DF" w:rsidRPr="007757A4" w:rsidTr="007B7D72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69DF" w:rsidRPr="00403648" w:rsidRDefault="004269DF" w:rsidP="009421B8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77.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69DF" w:rsidRPr="00403648" w:rsidRDefault="004269DF" w:rsidP="009421B8">
            <w:pPr>
              <w:pStyle w:val="a3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Учреждение «Тюпское муниципальное жилищно-коммунальное хозяйство-питьевая вода села Тюп»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69DF" w:rsidRPr="00403648" w:rsidRDefault="004269DF" w:rsidP="009421B8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69DF" w:rsidRPr="00403648" w:rsidRDefault="004269DF" w:rsidP="009421B8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9DF" w:rsidRPr="00403648" w:rsidRDefault="004269DF" w:rsidP="009421B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Иссык-Кульская область, Тюпский район, с.Тюп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69DF" w:rsidRPr="00403648" w:rsidRDefault="004269DF" w:rsidP="007B7D72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Иссык-Кульская область, Тюпский район, с.Тюп, ул.Боронбая, 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9DF" w:rsidRPr="00403648" w:rsidRDefault="004269DF" w:rsidP="009421B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Приказ Госагентства №24 от 26.06.2018 г.</w:t>
            </w:r>
          </w:p>
        </w:tc>
      </w:tr>
      <w:tr w:rsidR="009421B8" w:rsidRPr="007757A4" w:rsidTr="007B7D72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1B8" w:rsidRPr="00403648" w:rsidRDefault="004269DF" w:rsidP="009421B8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78</w:t>
            </w:r>
            <w:r w:rsidR="009421B8" w:rsidRPr="00403648">
              <w:rPr>
                <w:color w:val="17365D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1B8" w:rsidRPr="00403648" w:rsidRDefault="009421B8" w:rsidP="009421B8">
            <w:pPr>
              <w:pStyle w:val="a3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ОАО «Республиканское производственное объединение радиорелейных магистралей, телевидения и радиовещания»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1B8" w:rsidRPr="00403648" w:rsidRDefault="009421B8" w:rsidP="009421B8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Услуги радиовещания и телевидения:</w:t>
            </w:r>
          </w:p>
          <w:p w:rsidR="009421B8" w:rsidRPr="00403648" w:rsidRDefault="009421B8" w:rsidP="009421B8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- предоставление технических средств радиовещания, радиосвязи и телевидения;</w:t>
            </w:r>
          </w:p>
          <w:p w:rsidR="009421B8" w:rsidRPr="00403648" w:rsidRDefault="009421B8" w:rsidP="009421B8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- предоставление каналов на передачу и прием телевизионного и звукового вещания;</w:t>
            </w:r>
          </w:p>
          <w:p w:rsidR="009421B8" w:rsidRPr="00403648" w:rsidRDefault="009421B8" w:rsidP="009421B8">
            <w:pPr>
              <w:pStyle w:val="a3"/>
              <w:jc w:val="both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- телевещание в цифровом формате (социальный пакет)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1B8" w:rsidRPr="00403648" w:rsidRDefault="009421B8" w:rsidP="009421B8">
            <w:pPr>
              <w:pStyle w:val="a3"/>
              <w:jc w:val="center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ценовой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1B8" w:rsidRPr="00403648" w:rsidRDefault="009421B8" w:rsidP="009421B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Кыргызская Республика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1B8" w:rsidRPr="00403648" w:rsidRDefault="009421B8" w:rsidP="007B7D72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г.Бишкек, пр.Эркиндик, 122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1B8" w:rsidRPr="00403648" w:rsidRDefault="009421B8" w:rsidP="009421B8">
            <w:pPr>
              <w:spacing w:after="0" w:line="240" w:lineRule="auto"/>
              <w:jc w:val="center"/>
              <w:rPr>
                <w:color w:val="17365D"/>
                <w:sz w:val="22"/>
                <w:szCs w:val="22"/>
              </w:rPr>
            </w:pPr>
            <w:r w:rsidRPr="00403648">
              <w:rPr>
                <w:color w:val="17365D"/>
                <w:sz w:val="22"/>
                <w:szCs w:val="22"/>
              </w:rPr>
              <w:t>Приказ Госагентства №25 от 26.06.2018 г.</w:t>
            </w:r>
          </w:p>
        </w:tc>
      </w:tr>
    </w:tbl>
    <w:p w:rsidR="004D07A9" w:rsidRPr="007757A4" w:rsidRDefault="004D07A9" w:rsidP="00AF6B74">
      <w:pPr>
        <w:spacing w:after="0" w:line="240" w:lineRule="auto"/>
        <w:jc w:val="both"/>
        <w:rPr>
          <w:color w:val="17365D"/>
          <w:sz w:val="22"/>
          <w:szCs w:val="22"/>
        </w:rPr>
      </w:pPr>
    </w:p>
    <w:p w:rsidR="004D07A9" w:rsidRDefault="004D07A9" w:rsidP="004D07A9">
      <w:pPr>
        <w:spacing w:after="0" w:line="240" w:lineRule="auto"/>
        <w:ind w:left="1701" w:hanging="1417"/>
        <w:jc w:val="both"/>
        <w:rPr>
          <w:color w:val="17365D"/>
          <w:sz w:val="26"/>
          <w:szCs w:val="26"/>
        </w:rPr>
      </w:pPr>
      <w:r w:rsidRPr="00AF6B74">
        <w:rPr>
          <w:color w:val="17365D"/>
          <w:sz w:val="26"/>
          <w:szCs w:val="26"/>
        </w:rPr>
        <w:t>Примечание:</w:t>
      </w:r>
    </w:p>
    <w:p w:rsidR="00AF6B74" w:rsidRPr="00AF6B74" w:rsidRDefault="00AF6B74" w:rsidP="00AF6B74">
      <w:pPr>
        <w:spacing w:after="0" w:line="240" w:lineRule="auto"/>
        <w:jc w:val="both"/>
        <w:rPr>
          <w:color w:val="17365D"/>
          <w:sz w:val="26"/>
          <w:szCs w:val="26"/>
        </w:rPr>
      </w:pPr>
    </w:p>
    <w:p w:rsidR="004D07A9" w:rsidRPr="00AF6B74" w:rsidRDefault="004D07A9" w:rsidP="004D07A9">
      <w:pPr>
        <w:spacing w:after="0" w:line="240" w:lineRule="auto"/>
        <w:jc w:val="both"/>
        <w:rPr>
          <w:color w:val="17365D"/>
          <w:sz w:val="26"/>
          <w:szCs w:val="26"/>
        </w:rPr>
      </w:pPr>
      <w:r w:rsidRPr="00AF6B74">
        <w:rPr>
          <w:color w:val="17365D"/>
          <w:sz w:val="26"/>
          <w:szCs w:val="26"/>
        </w:rPr>
        <w:t>1. Хозяйствующие субъекты, включенные в настоящий Государственный реестр, регулируются в соответствии с Законом Кыргызской Республики «О естественных монополиях в Кыргызской Республике»;</w:t>
      </w:r>
    </w:p>
    <w:p w:rsidR="004D07A9" w:rsidRPr="00AF6B74" w:rsidRDefault="004D07A9" w:rsidP="004D07A9">
      <w:pPr>
        <w:spacing w:after="0" w:line="240" w:lineRule="auto"/>
        <w:jc w:val="both"/>
        <w:rPr>
          <w:color w:val="17365D"/>
          <w:sz w:val="26"/>
          <w:szCs w:val="26"/>
        </w:rPr>
      </w:pPr>
    </w:p>
    <w:p w:rsidR="00C11DBF" w:rsidRPr="00AF6B74" w:rsidRDefault="00D57533" w:rsidP="00D57533">
      <w:pPr>
        <w:spacing w:after="0" w:line="240" w:lineRule="auto"/>
        <w:jc w:val="both"/>
        <w:rPr>
          <w:color w:val="17365D"/>
          <w:sz w:val="26"/>
          <w:szCs w:val="26"/>
        </w:rPr>
      </w:pPr>
      <w:r w:rsidRPr="00AF6B74">
        <w:rPr>
          <w:color w:val="17365D"/>
          <w:sz w:val="26"/>
          <w:szCs w:val="26"/>
        </w:rPr>
        <w:t>2. Хозяйствующие субъекты - предприятия и организации, сфера деятельности которых направлена на обеспечение потребностей людей в воде для хозяйственно-питьевых и коммунально-бытовых целей, не включенные в настоящий Государственный реестр, регулируются в соответствии с Законом Кыргызской Республики «О питьевой воде» в рамках антимонопольного законодательства.</w:t>
      </w:r>
    </w:p>
    <w:sectPr w:rsidR="00C11DBF" w:rsidRPr="00AF6B74" w:rsidSect="00AF6B74">
      <w:pgSz w:w="16838" w:h="11906" w:orient="landscape"/>
      <w:pgMar w:top="1077" w:right="1134" w:bottom="1077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D6C" w:rsidRDefault="00157D6C" w:rsidP="009D6308">
      <w:pPr>
        <w:spacing w:after="0" w:line="240" w:lineRule="auto"/>
      </w:pPr>
      <w:r>
        <w:separator/>
      </w:r>
    </w:p>
  </w:endnote>
  <w:endnote w:type="continuationSeparator" w:id="1">
    <w:p w:rsidR="00157D6C" w:rsidRDefault="00157D6C" w:rsidP="009D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D6C" w:rsidRDefault="00157D6C" w:rsidP="009D6308">
      <w:pPr>
        <w:spacing w:after="0" w:line="240" w:lineRule="auto"/>
      </w:pPr>
      <w:r>
        <w:separator/>
      </w:r>
    </w:p>
  </w:footnote>
  <w:footnote w:type="continuationSeparator" w:id="1">
    <w:p w:rsidR="00157D6C" w:rsidRDefault="00157D6C" w:rsidP="009D6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4B59"/>
    <w:multiLevelType w:val="hybridMultilevel"/>
    <w:tmpl w:val="4C0483C6"/>
    <w:lvl w:ilvl="0" w:tplc="9DF8DF4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3A4813B9"/>
    <w:multiLevelType w:val="hybridMultilevel"/>
    <w:tmpl w:val="F912C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B0806"/>
    <w:multiLevelType w:val="hybridMultilevel"/>
    <w:tmpl w:val="DF3E046C"/>
    <w:lvl w:ilvl="0" w:tplc="F22641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AA349F"/>
    <w:multiLevelType w:val="hybridMultilevel"/>
    <w:tmpl w:val="ACDA9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33C1B"/>
    <w:multiLevelType w:val="hybridMultilevel"/>
    <w:tmpl w:val="9636417C"/>
    <w:lvl w:ilvl="0" w:tplc="A586720C"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672F478B"/>
    <w:multiLevelType w:val="hybridMultilevel"/>
    <w:tmpl w:val="0B1EE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7F5A"/>
    <w:rsid w:val="000032E8"/>
    <w:rsid w:val="00011EE8"/>
    <w:rsid w:val="000171E7"/>
    <w:rsid w:val="00021CD8"/>
    <w:rsid w:val="00022FE4"/>
    <w:rsid w:val="0003194A"/>
    <w:rsid w:val="0003664A"/>
    <w:rsid w:val="00041EA8"/>
    <w:rsid w:val="00052D17"/>
    <w:rsid w:val="00054097"/>
    <w:rsid w:val="00057C35"/>
    <w:rsid w:val="00060A84"/>
    <w:rsid w:val="00063DDE"/>
    <w:rsid w:val="00067BD6"/>
    <w:rsid w:val="0007055B"/>
    <w:rsid w:val="00071EA0"/>
    <w:rsid w:val="000738B4"/>
    <w:rsid w:val="00077043"/>
    <w:rsid w:val="00082910"/>
    <w:rsid w:val="00084227"/>
    <w:rsid w:val="0009422A"/>
    <w:rsid w:val="00097DBD"/>
    <w:rsid w:val="000A4CC4"/>
    <w:rsid w:val="000A57CC"/>
    <w:rsid w:val="000C27D7"/>
    <w:rsid w:val="000C76C5"/>
    <w:rsid w:val="000D755D"/>
    <w:rsid w:val="000D768F"/>
    <w:rsid w:val="000E2D90"/>
    <w:rsid w:val="000E41AB"/>
    <w:rsid w:val="00100180"/>
    <w:rsid w:val="001038BA"/>
    <w:rsid w:val="00114707"/>
    <w:rsid w:val="00117EAB"/>
    <w:rsid w:val="00124605"/>
    <w:rsid w:val="00141F2E"/>
    <w:rsid w:val="00144823"/>
    <w:rsid w:val="00146444"/>
    <w:rsid w:val="001471F0"/>
    <w:rsid w:val="0015247A"/>
    <w:rsid w:val="0015640D"/>
    <w:rsid w:val="00157D6C"/>
    <w:rsid w:val="001657B0"/>
    <w:rsid w:val="00193CD0"/>
    <w:rsid w:val="00194E0A"/>
    <w:rsid w:val="001A7E7A"/>
    <w:rsid w:val="001B2F7D"/>
    <w:rsid w:val="001B32D0"/>
    <w:rsid w:val="001B54FE"/>
    <w:rsid w:val="001B628C"/>
    <w:rsid w:val="001B71F1"/>
    <w:rsid w:val="001C383B"/>
    <w:rsid w:val="001C6946"/>
    <w:rsid w:val="001C7F00"/>
    <w:rsid w:val="001E096D"/>
    <w:rsid w:val="001E0B19"/>
    <w:rsid w:val="001F0CA9"/>
    <w:rsid w:val="001F630E"/>
    <w:rsid w:val="00221F7E"/>
    <w:rsid w:val="0022517A"/>
    <w:rsid w:val="00234C69"/>
    <w:rsid w:val="00235F99"/>
    <w:rsid w:val="00244A98"/>
    <w:rsid w:val="002462F2"/>
    <w:rsid w:val="002546C5"/>
    <w:rsid w:val="00260AB8"/>
    <w:rsid w:val="0027290F"/>
    <w:rsid w:val="00275A83"/>
    <w:rsid w:val="0027640F"/>
    <w:rsid w:val="00281B8C"/>
    <w:rsid w:val="002830D1"/>
    <w:rsid w:val="002872D2"/>
    <w:rsid w:val="00290257"/>
    <w:rsid w:val="00292344"/>
    <w:rsid w:val="002A2DAD"/>
    <w:rsid w:val="002A642E"/>
    <w:rsid w:val="002B002C"/>
    <w:rsid w:val="002B4E10"/>
    <w:rsid w:val="002B621F"/>
    <w:rsid w:val="002B6B42"/>
    <w:rsid w:val="002C03CD"/>
    <w:rsid w:val="002C4434"/>
    <w:rsid w:val="002C50C6"/>
    <w:rsid w:val="002C5248"/>
    <w:rsid w:val="002C6696"/>
    <w:rsid w:val="002D567B"/>
    <w:rsid w:val="002D6009"/>
    <w:rsid w:val="002E1739"/>
    <w:rsid w:val="003001C9"/>
    <w:rsid w:val="00301933"/>
    <w:rsid w:val="00302C18"/>
    <w:rsid w:val="00310F92"/>
    <w:rsid w:val="00311488"/>
    <w:rsid w:val="00316AFF"/>
    <w:rsid w:val="00323DC8"/>
    <w:rsid w:val="00334E6F"/>
    <w:rsid w:val="0034133C"/>
    <w:rsid w:val="00350243"/>
    <w:rsid w:val="00354C5A"/>
    <w:rsid w:val="003557D0"/>
    <w:rsid w:val="00356D0E"/>
    <w:rsid w:val="003579A1"/>
    <w:rsid w:val="00374E78"/>
    <w:rsid w:val="00374EC2"/>
    <w:rsid w:val="003915D3"/>
    <w:rsid w:val="003A6714"/>
    <w:rsid w:val="003B05AC"/>
    <w:rsid w:val="003B08F6"/>
    <w:rsid w:val="003C4B42"/>
    <w:rsid w:val="003C69BC"/>
    <w:rsid w:val="003D1954"/>
    <w:rsid w:val="003D2F2F"/>
    <w:rsid w:val="003D49E1"/>
    <w:rsid w:val="003D734F"/>
    <w:rsid w:val="003E0A86"/>
    <w:rsid w:val="003F04A8"/>
    <w:rsid w:val="003F087B"/>
    <w:rsid w:val="00403648"/>
    <w:rsid w:val="004052F6"/>
    <w:rsid w:val="00414878"/>
    <w:rsid w:val="004175DD"/>
    <w:rsid w:val="004269DF"/>
    <w:rsid w:val="00431894"/>
    <w:rsid w:val="00445A1A"/>
    <w:rsid w:val="00455288"/>
    <w:rsid w:val="00465D5D"/>
    <w:rsid w:val="00473711"/>
    <w:rsid w:val="004863CA"/>
    <w:rsid w:val="00486521"/>
    <w:rsid w:val="004872DB"/>
    <w:rsid w:val="004906CD"/>
    <w:rsid w:val="00491F14"/>
    <w:rsid w:val="004A05BE"/>
    <w:rsid w:val="004A7970"/>
    <w:rsid w:val="004C03B3"/>
    <w:rsid w:val="004C1206"/>
    <w:rsid w:val="004C1FAF"/>
    <w:rsid w:val="004C3804"/>
    <w:rsid w:val="004D05FE"/>
    <w:rsid w:val="004D07A9"/>
    <w:rsid w:val="004E123B"/>
    <w:rsid w:val="004E1A75"/>
    <w:rsid w:val="004E5E22"/>
    <w:rsid w:val="004E5F09"/>
    <w:rsid w:val="004E6FEC"/>
    <w:rsid w:val="004F788A"/>
    <w:rsid w:val="0050041D"/>
    <w:rsid w:val="00502B8B"/>
    <w:rsid w:val="00505233"/>
    <w:rsid w:val="005144D9"/>
    <w:rsid w:val="00515222"/>
    <w:rsid w:val="00516CDC"/>
    <w:rsid w:val="005249F0"/>
    <w:rsid w:val="00533C84"/>
    <w:rsid w:val="00545155"/>
    <w:rsid w:val="00547594"/>
    <w:rsid w:val="005519D4"/>
    <w:rsid w:val="00553028"/>
    <w:rsid w:val="00557713"/>
    <w:rsid w:val="005621F4"/>
    <w:rsid w:val="00562C1B"/>
    <w:rsid w:val="00564FEE"/>
    <w:rsid w:val="00570F4D"/>
    <w:rsid w:val="00572DAF"/>
    <w:rsid w:val="005755F5"/>
    <w:rsid w:val="0059326D"/>
    <w:rsid w:val="005B09DF"/>
    <w:rsid w:val="005B31EF"/>
    <w:rsid w:val="005B43BD"/>
    <w:rsid w:val="005C5E5B"/>
    <w:rsid w:val="005D1FEC"/>
    <w:rsid w:val="005D2D9B"/>
    <w:rsid w:val="005D4839"/>
    <w:rsid w:val="005D6A95"/>
    <w:rsid w:val="005E3258"/>
    <w:rsid w:val="005E5BC5"/>
    <w:rsid w:val="005F2E5E"/>
    <w:rsid w:val="00604A7A"/>
    <w:rsid w:val="006157B1"/>
    <w:rsid w:val="0063083F"/>
    <w:rsid w:val="006325C4"/>
    <w:rsid w:val="00642D4B"/>
    <w:rsid w:val="00643A19"/>
    <w:rsid w:val="00664221"/>
    <w:rsid w:val="00674DB4"/>
    <w:rsid w:val="006772D2"/>
    <w:rsid w:val="00681757"/>
    <w:rsid w:val="006872A2"/>
    <w:rsid w:val="00687361"/>
    <w:rsid w:val="0069092C"/>
    <w:rsid w:val="00690B28"/>
    <w:rsid w:val="006A0126"/>
    <w:rsid w:val="006A331A"/>
    <w:rsid w:val="006A3404"/>
    <w:rsid w:val="006A3A0C"/>
    <w:rsid w:val="006A4540"/>
    <w:rsid w:val="006A4D21"/>
    <w:rsid w:val="006A5A25"/>
    <w:rsid w:val="006B0644"/>
    <w:rsid w:val="006B7EE7"/>
    <w:rsid w:val="006C1054"/>
    <w:rsid w:val="006C234C"/>
    <w:rsid w:val="006C36BB"/>
    <w:rsid w:val="006C68EA"/>
    <w:rsid w:val="006D389C"/>
    <w:rsid w:val="006D42F4"/>
    <w:rsid w:val="006E030D"/>
    <w:rsid w:val="006E2D85"/>
    <w:rsid w:val="006F40F9"/>
    <w:rsid w:val="006F60AB"/>
    <w:rsid w:val="006F79BD"/>
    <w:rsid w:val="006F7F4C"/>
    <w:rsid w:val="00706690"/>
    <w:rsid w:val="007103C6"/>
    <w:rsid w:val="00710E5B"/>
    <w:rsid w:val="007135FD"/>
    <w:rsid w:val="00713D28"/>
    <w:rsid w:val="00722D45"/>
    <w:rsid w:val="00727F5A"/>
    <w:rsid w:val="0073636F"/>
    <w:rsid w:val="007427B5"/>
    <w:rsid w:val="007429CF"/>
    <w:rsid w:val="00753AC0"/>
    <w:rsid w:val="0075732B"/>
    <w:rsid w:val="007623A7"/>
    <w:rsid w:val="00764263"/>
    <w:rsid w:val="00767899"/>
    <w:rsid w:val="007757A4"/>
    <w:rsid w:val="00775BA7"/>
    <w:rsid w:val="00776330"/>
    <w:rsid w:val="0078670A"/>
    <w:rsid w:val="007902FA"/>
    <w:rsid w:val="00790EA0"/>
    <w:rsid w:val="00792135"/>
    <w:rsid w:val="007944C0"/>
    <w:rsid w:val="007A0757"/>
    <w:rsid w:val="007A66DB"/>
    <w:rsid w:val="007A6CBB"/>
    <w:rsid w:val="007A7486"/>
    <w:rsid w:val="007B505D"/>
    <w:rsid w:val="007B7D72"/>
    <w:rsid w:val="007C06E4"/>
    <w:rsid w:val="007C0BEE"/>
    <w:rsid w:val="007C42CF"/>
    <w:rsid w:val="007C5083"/>
    <w:rsid w:val="007C7F41"/>
    <w:rsid w:val="007D30B0"/>
    <w:rsid w:val="007E2879"/>
    <w:rsid w:val="007F025F"/>
    <w:rsid w:val="007F374F"/>
    <w:rsid w:val="007F6006"/>
    <w:rsid w:val="00802866"/>
    <w:rsid w:val="0080304F"/>
    <w:rsid w:val="00806DA6"/>
    <w:rsid w:val="00832935"/>
    <w:rsid w:val="00835490"/>
    <w:rsid w:val="00835D5E"/>
    <w:rsid w:val="00843EEE"/>
    <w:rsid w:val="00847409"/>
    <w:rsid w:val="00847B36"/>
    <w:rsid w:val="0085104A"/>
    <w:rsid w:val="00852694"/>
    <w:rsid w:val="008532A0"/>
    <w:rsid w:val="00866914"/>
    <w:rsid w:val="008768A9"/>
    <w:rsid w:val="00880E16"/>
    <w:rsid w:val="008906F2"/>
    <w:rsid w:val="008A07A1"/>
    <w:rsid w:val="008A0BC8"/>
    <w:rsid w:val="008A309E"/>
    <w:rsid w:val="008B10F8"/>
    <w:rsid w:val="008B4813"/>
    <w:rsid w:val="008C0693"/>
    <w:rsid w:val="008C211F"/>
    <w:rsid w:val="008D4558"/>
    <w:rsid w:val="008E35E6"/>
    <w:rsid w:val="008E3A18"/>
    <w:rsid w:val="008E5816"/>
    <w:rsid w:val="00927DB3"/>
    <w:rsid w:val="00942193"/>
    <w:rsid w:val="009421B8"/>
    <w:rsid w:val="009501B4"/>
    <w:rsid w:val="00950967"/>
    <w:rsid w:val="00953875"/>
    <w:rsid w:val="0095396C"/>
    <w:rsid w:val="00955184"/>
    <w:rsid w:val="009652D4"/>
    <w:rsid w:val="0096734A"/>
    <w:rsid w:val="00971656"/>
    <w:rsid w:val="009815A0"/>
    <w:rsid w:val="009815E0"/>
    <w:rsid w:val="00987069"/>
    <w:rsid w:val="009A230C"/>
    <w:rsid w:val="009A436C"/>
    <w:rsid w:val="009B7204"/>
    <w:rsid w:val="009C1DC5"/>
    <w:rsid w:val="009C41D7"/>
    <w:rsid w:val="009C43D0"/>
    <w:rsid w:val="009C5B6B"/>
    <w:rsid w:val="009C7909"/>
    <w:rsid w:val="009D1075"/>
    <w:rsid w:val="009D6308"/>
    <w:rsid w:val="009D747D"/>
    <w:rsid w:val="009F2278"/>
    <w:rsid w:val="009F489E"/>
    <w:rsid w:val="009F7054"/>
    <w:rsid w:val="009F7959"/>
    <w:rsid w:val="00A0263A"/>
    <w:rsid w:val="00A02BF4"/>
    <w:rsid w:val="00A04796"/>
    <w:rsid w:val="00A058F7"/>
    <w:rsid w:val="00A05E9B"/>
    <w:rsid w:val="00A21CE5"/>
    <w:rsid w:val="00A36968"/>
    <w:rsid w:val="00A3738A"/>
    <w:rsid w:val="00A4444D"/>
    <w:rsid w:val="00A44990"/>
    <w:rsid w:val="00A47E9C"/>
    <w:rsid w:val="00A50792"/>
    <w:rsid w:val="00A6733B"/>
    <w:rsid w:val="00A67E46"/>
    <w:rsid w:val="00A70757"/>
    <w:rsid w:val="00A71478"/>
    <w:rsid w:val="00A73FF4"/>
    <w:rsid w:val="00A7409C"/>
    <w:rsid w:val="00A764BF"/>
    <w:rsid w:val="00A86979"/>
    <w:rsid w:val="00AA2123"/>
    <w:rsid w:val="00AA231A"/>
    <w:rsid w:val="00AA4095"/>
    <w:rsid w:val="00AA755D"/>
    <w:rsid w:val="00AB411F"/>
    <w:rsid w:val="00AB77B2"/>
    <w:rsid w:val="00AE5CE3"/>
    <w:rsid w:val="00AF553D"/>
    <w:rsid w:val="00AF6B74"/>
    <w:rsid w:val="00B00D2E"/>
    <w:rsid w:val="00B0181A"/>
    <w:rsid w:val="00B051B2"/>
    <w:rsid w:val="00B1587A"/>
    <w:rsid w:val="00B27034"/>
    <w:rsid w:val="00B3686C"/>
    <w:rsid w:val="00B42868"/>
    <w:rsid w:val="00B51F47"/>
    <w:rsid w:val="00B5587B"/>
    <w:rsid w:val="00B87CB8"/>
    <w:rsid w:val="00B93D96"/>
    <w:rsid w:val="00B95029"/>
    <w:rsid w:val="00BA07B2"/>
    <w:rsid w:val="00BA1F67"/>
    <w:rsid w:val="00BA79CC"/>
    <w:rsid w:val="00BB321C"/>
    <w:rsid w:val="00BC1F02"/>
    <w:rsid w:val="00BC4533"/>
    <w:rsid w:val="00BC6524"/>
    <w:rsid w:val="00BC70E9"/>
    <w:rsid w:val="00BE0EDB"/>
    <w:rsid w:val="00BE1729"/>
    <w:rsid w:val="00BE3B1D"/>
    <w:rsid w:val="00BF6913"/>
    <w:rsid w:val="00C044C9"/>
    <w:rsid w:val="00C07B37"/>
    <w:rsid w:val="00C10192"/>
    <w:rsid w:val="00C11DBF"/>
    <w:rsid w:val="00C305B5"/>
    <w:rsid w:val="00C35F68"/>
    <w:rsid w:val="00C4712F"/>
    <w:rsid w:val="00C50C15"/>
    <w:rsid w:val="00C552DC"/>
    <w:rsid w:val="00C60988"/>
    <w:rsid w:val="00C60CF0"/>
    <w:rsid w:val="00C64521"/>
    <w:rsid w:val="00C661AF"/>
    <w:rsid w:val="00C73A64"/>
    <w:rsid w:val="00C75CB1"/>
    <w:rsid w:val="00C8498E"/>
    <w:rsid w:val="00C85DDA"/>
    <w:rsid w:val="00C879E7"/>
    <w:rsid w:val="00C974C7"/>
    <w:rsid w:val="00CA2A79"/>
    <w:rsid w:val="00CB0C2D"/>
    <w:rsid w:val="00CB42B2"/>
    <w:rsid w:val="00CC1B5D"/>
    <w:rsid w:val="00CC2B8D"/>
    <w:rsid w:val="00CC558B"/>
    <w:rsid w:val="00CE63F2"/>
    <w:rsid w:val="00CF1C1B"/>
    <w:rsid w:val="00CF242F"/>
    <w:rsid w:val="00D03CEA"/>
    <w:rsid w:val="00D04187"/>
    <w:rsid w:val="00D05C0E"/>
    <w:rsid w:val="00D05F74"/>
    <w:rsid w:val="00D10158"/>
    <w:rsid w:val="00D10C4E"/>
    <w:rsid w:val="00D25917"/>
    <w:rsid w:val="00D30497"/>
    <w:rsid w:val="00D30B78"/>
    <w:rsid w:val="00D32EE2"/>
    <w:rsid w:val="00D407EA"/>
    <w:rsid w:val="00D42CEB"/>
    <w:rsid w:val="00D44552"/>
    <w:rsid w:val="00D55FFD"/>
    <w:rsid w:val="00D57533"/>
    <w:rsid w:val="00D66BFF"/>
    <w:rsid w:val="00D72EA6"/>
    <w:rsid w:val="00DA4783"/>
    <w:rsid w:val="00DC4618"/>
    <w:rsid w:val="00DD4204"/>
    <w:rsid w:val="00DE1908"/>
    <w:rsid w:val="00DE1D25"/>
    <w:rsid w:val="00DE3545"/>
    <w:rsid w:val="00DE6246"/>
    <w:rsid w:val="00DF0375"/>
    <w:rsid w:val="00E06B9B"/>
    <w:rsid w:val="00E16C3A"/>
    <w:rsid w:val="00E20697"/>
    <w:rsid w:val="00E27BBE"/>
    <w:rsid w:val="00E31399"/>
    <w:rsid w:val="00E56353"/>
    <w:rsid w:val="00E573AD"/>
    <w:rsid w:val="00E63DD3"/>
    <w:rsid w:val="00E70484"/>
    <w:rsid w:val="00E761C3"/>
    <w:rsid w:val="00E84187"/>
    <w:rsid w:val="00E94D98"/>
    <w:rsid w:val="00EB32A2"/>
    <w:rsid w:val="00EB33C2"/>
    <w:rsid w:val="00EB6073"/>
    <w:rsid w:val="00EB65EA"/>
    <w:rsid w:val="00EC49AA"/>
    <w:rsid w:val="00ED15F5"/>
    <w:rsid w:val="00ED7EC9"/>
    <w:rsid w:val="00EF1998"/>
    <w:rsid w:val="00F0739A"/>
    <w:rsid w:val="00F1592B"/>
    <w:rsid w:val="00F166C0"/>
    <w:rsid w:val="00F30EE0"/>
    <w:rsid w:val="00F31A6C"/>
    <w:rsid w:val="00F32799"/>
    <w:rsid w:val="00F32FE5"/>
    <w:rsid w:val="00F337EB"/>
    <w:rsid w:val="00F34599"/>
    <w:rsid w:val="00F353E5"/>
    <w:rsid w:val="00F36639"/>
    <w:rsid w:val="00F45221"/>
    <w:rsid w:val="00F53B5C"/>
    <w:rsid w:val="00F744C4"/>
    <w:rsid w:val="00F77629"/>
    <w:rsid w:val="00F83FA2"/>
    <w:rsid w:val="00F920C0"/>
    <w:rsid w:val="00F9304C"/>
    <w:rsid w:val="00F93C32"/>
    <w:rsid w:val="00F97545"/>
    <w:rsid w:val="00FA2E48"/>
    <w:rsid w:val="00FA608F"/>
    <w:rsid w:val="00FB17C4"/>
    <w:rsid w:val="00FB1DDD"/>
    <w:rsid w:val="00FB55AC"/>
    <w:rsid w:val="00FC2F40"/>
    <w:rsid w:val="00FC415B"/>
    <w:rsid w:val="00FD009B"/>
    <w:rsid w:val="00FD552B"/>
    <w:rsid w:val="00FE307E"/>
    <w:rsid w:val="00FE4509"/>
    <w:rsid w:val="00FF3A91"/>
    <w:rsid w:val="00FF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5D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2D90"/>
    <w:rPr>
      <w:sz w:val="28"/>
      <w:szCs w:val="28"/>
      <w:lang w:eastAsia="en-US"/>
    </w:rPr>
  </w:style>
  <w:style w:type="table" w:styleId="a4">
    <w:name w:val="Table Grid"/>
    <w:basedOn w:val="a1"/>
    <w:uiPriority w:val="59"/>
    <w:rsid w:val="00880E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7C5083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9D6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6308"/>
  </w:style>
  <w:style w:type="paragraph" w:styleId="a8">
    <w:name w:val="footer"/>
    <w:basedOn w:val="a"/>
    <w:link w:val="a9"/>
    <w:uiPriority w:val="99"/>
    <w:unhideWhenUsed/>
    <w:rsid w:val="009D6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6308"/>
  </w:style>
  <w:style w:type="paragraph" w:styleId="aa">
    <w:name w:val="List Paragraph"/>
    <w:basedOn w:val="a"/>
    <w:uiPriority w:val="34"/>
    <w:qFormat/>
    <w:rsid w:val="001C6946"/>
    <w:pPr>
      <w:ind w:left="720"/>
      <w:contextualSpacing/>
    </w:pPr>
  </w:style>
  <w:style w:type="paragraph" w:customStyle="1" w:styleId="tkNazvanie">
    <w:name w:val="_Название (tkNazvanie)"/>
    <w:basedOn w:val="a"/>
    <w:rsid w:val="00275A8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906C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757A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8E462-A237-4FE2-BD54-F1C73EB6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2511</Words>
  <Characters>14314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Чынгыз</cp:lastModifiedBy>
  <cp:revision>4</cp:revision>
  <cp:lastPrinted>2017-02-17T05:07:00Z</cp:lastPrinted>
  <dcterms:created xsi:type="dcterms:W3CDTF">2018-05-16T04:43:00Z</dcterms:created>
  <dcterms:modified xsi:type="dcterms:W3CDTF">2018-07-11T09:18:00Z</dcterms:modified>
</cp:coreProperties>
</file>